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20" w:rsidRPr="00926793" w:rsidRDefault="00515C20" w:rsidP="009267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793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Проведение государственной итоговой аттестации по образовательным программам основного общего образования (ОГЭ) и среднего общего образования (ЕГЭ) осуществлялось в соответствии с законодательством Российской Федерации, нормативными актами и методическими рекомендациями органов государственной, региональной и муниципальной власти в сфере образования.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1"/>
        <w:gridCol w:w="1336"/>
        <w:gridCol w:w="1073"/>
        <w:gridCol w:w="2231"/>
      </w:tblGrid>
      <w:tr w:rsidR="00515C20" w:rsidRPr="00926793" w:rsidTr="006E7036">
        <w:tc>
          <w:tcPr>
            <w:tcW w:w="5245" w:type="dxa"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2375" w:type="dxa"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sz w:val="28"/>
                <w:szCs w:val="28"/>
              </w:rPr>
              <w:t>допущены</w:t>
            </w:r>
          </w:p>
        </w:tc>
      </w:tr>
      <w:tr w:rsidR="00515C20" w:rsidRPr="00926793" w:rsidTr="006E7036">
        <w:tc>
          <w:tcPr>
            <w:tcW w:w="5245" w:type="dxa"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(9 класс)</w:t>
            </w:r>
          </w:p>
        </w:tc>
        <w:tc>
          <w:tcPr>
            <w:tcW w:w="1417" w:type="dxa"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5C20" w:rsidRPr="00926793" w:rsidTr="006E7036">
        <w:tc>
          <w:tcPr>
            <w:tcW w:w="5245" w:type="dxa"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(11 класс)</w:t>
            </w:r>
          </w:p>
        </w:tc>
        <w:tc>
          <w:tcPr>
            <w:tcW w:w="1417" w:type="dxa"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Гимназией были созданы все необходимые условия для успешной сдачи экзаменов: 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>база участников ОГЭ и ЕГЭ, необходимая документация оформлены в срок;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полностью, согласно учебному плану, освоена образовательная программа по всем общеобразовательным предметам основного общего и среднего общего образования; 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учителями проводились дополнительные занятия в виде консультаций и индивидуальных занятий </w:t>
      </w:r>
      <w:proofErr w:type="gramStart"/>
      <w:r w:rsidRPr="009267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26793">
        <w:rPr>
          <w:rFonts w:ascii="Times New Roman" w:hAnsi="Times New Roman" w:cs="Times New Roman"/>
          <w:sz w:val="28"/>
          <w:szCs w:val="28"/>
        </w:rPr>
        <w:t xml:space="preserve"> слабыми и хорошо успевающими обучающимися; 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>проводились пробные экзамены в рамках гимназии;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до сведения родителей (законных представителей) обучающихся ежемесячно доводились результаты текущей успеваемости, контрольных работ, пробных экзаменов; 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>для учителей, обучающихся и родителей (законных представителей) был оформлен стенд «Государственная итоговая аттестация»;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проводились с </w:t>
      </w:r>
      <w:proofErr w:type="gramStart"/>
      <w:r w:rsidRPr="0092679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26793">
        <w:rPr>
          <w:rFonts w:ascii="Times New Roman" w:hAnsi="Times New Roman" w:cs="Times New Roman"/>
          <w:sz w:val="28"/>
          <w:szCs w:val="28"/>
        </w:rPr>
        <w:t xml:space="preserve"> 9-х и 11-х классов инструктажи и собрания по порядку подготовки и проведению экзаменов ГИА с информацией об ответственности за нарушения порядка;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проводились родительские собрания по подготовке к ОГЭ, ЕГЭ. 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во втором полугодии на всех уроках отводилось время для подготовки к ЕГЭ. 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>Одним из положительных результатов стало то, что по отношению к выпускникам гимназии не было ни одного замечания по нарушению во время экзамена.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>Однако в ходе подготовки и проведения ГИА были допущены некоторые просчеты и недоработки, которые, конечно же, существенно не сказались на ходе ГИА, но требуют пристального внимания в новом учебном году: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793">
        <w:rPr>
          <w:rFonts w:ascii="Times New Roman" w:hAnsi="Times New Roman" w:cs="Times New Roman"/>
          <w:sz w:val="28"/>
          <w:szCs w:val="28"/>
        </w:rPr>
        <w:t xml:space="preserve">в связи с тем, что около 45% выпускников 11-х классов отказалось от сдачи выбранных экзаменов, а также что с 2016-17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. результаты экзаменов по всем предметам будут учитываться при выставлении итоговых отметок и получении аттестата в 9-х классах, необходима более тщательная работа на предварительном этапе: например выбор обучающимися экзаменов с учетом </w:t>
      </w:r>
      <w:r w:rsidRPr="00926793">
        <w:rPr>
          <w:rFonts w:ascii="Times New Roman" w:hAnsi="Times New Roman" w:cs="Times New Roman"/>
          <w:sz w:val="28"/>
          <w:szCs w:val="28"/>
        </w:rPr>
        <w:lastRenderedPageBreak/>
        <w:t>консультаций учителей, психолога, а также проведение промежуточной аттестации</w:t>
      </w:r>
      <w:proofErr w:type="gramEnd"/>
      <w:r w:rsidRPr="00926793">
        <w:rPr>
          <w:rFonts w:ascii="Times New Roman" w:hAnsi="Times New Roman" w:cs="Times New Roman"/>
          <w:sz w:val="28"/>
          <w:szCs w:val="28"/>
        </w:rPr>
        <w:t xml:space="preserve"> 8-х и 10-х классов в форме ОГЭ и ЕГЭ.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>организационные моменты при работе с классными руководителями, так как были сбои при оперативном информировании учащихся о результатах экзаменов, в организованном сборе и сопровождении групп на ППЭ.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(выпускников 9-х классов) 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за курс основного общего образования проводилась в форме основного государственного экзамена (ОГЭ). </w:t>
      </w:r>
      <w:proofErr w:type="gramStart"/>
      <w:r w:rsidRPr="00926793">
        <w:rPr>
          <w:rFonts w:ascii="Times New Roman" w:hAnsi="Times New Roman" w:cs="Times New Roman"/>
          <w:sz w:val="28"/>
          <w:szCs w:val="28"/>
        </w:rPr>
        <w:t xml:space="preserve">Выпускники 9-х классов сдавали 4 экзамена: 2 обязательных (русский язык и математика) и 2 по выбору из числа предметов, изучавшихся в 9-м классе: </w:t>
      </w:r>
      <w:r w:rsidRPr="00926793">
        <w:rPr>
          <w:rFonts w:ascii="Times New Roman" w:hAnsi="Times New Roman" w:cs="Times New Roman"/>
          <w:bCs/>
          <w:color w:val="000000"/>
          <w:sz w:val="28"/>
          <w:szCs w:val="28"/>
        </w:rPr>
        <w:t>физика, химия, биология, литература, география, история, обществознание, иностранные языки (английский), информатика и информационно-коммуникационные технологии (ИКТ)</w:t>
      </w:r>
      <w:r w:rsidRPr="009267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6793">
        <w:rPr>
          <w:rFonts w:ascii="Times New Roman" w:hAnsi="Times New Roman" w:cs="Times New Roman"/>
          <w:sz w:val="28"/>
          <w:szCs w:val="28"/>
        </w:rPr>
        <w:t xml:space="preserve"> В соответствии с письмом Министерства образования и науки РФ от 12.08.15 г. №10-518 экзамены по выбору проводились в тестовом режиме, то есть не влияли на получения аттестата об основном общем образовании и итоговую отметку по предмету.</w:t>
      </w:r>
    </w:p>
    <w:tbl>
      <w:tblPr>
        <w:tblW w:w="5000" w:type="pct"/>
        <w:jc w:val="center"/>
        <w:tblLook w:val="04A0"/>
      </w:tblPr>
      <w:tblGrid>
        <w:gridCol w:w="1976"/>
        <w:gridCol w:w="819"/>
        <w:gridCol w:w="1256"/>
        <w:gridCol w:w="1042"/>
        <w:gridCol w:w="1256"/>
        <w:gridCol w:w="998"/>
        <w:gridCol w:w="1256"/>
        <w:gridCol w:w="968"/>
      </w:tblGrid>
      <w:tr w:rsidR="00515C20" w:rsidRPr="00926793" w:rsidTr="006E7036">
        <w:trPr>
          <w:trHeight w:val="567"/>
          <w:jc w:val="center"/>
        </w:trPr>
        <w:tc>
          <w:tcPr>
            <w:tcW w:w="10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Результаты ОГЭ 2016 г.</w:t>
            </w:r>
          </w:p>
        </w:tc>
      </w:tr>
      <w:tr w:rsidR="00515C20" w:rsidRPr="00926793" w:rsidTr="006E7036">
        <w:trPr>
          <w:trHeight w:val="1090"/>
          <w:jc w:val="center"/>
        </w:trPr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>Предмет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 xml:space="preserve">Количество </w:t>
            </w:r>
          </w:p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  <w:proofErr w:type="gramStart"/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>сдававших</w:t>
            </w:r>
            <w:proofErr w:type="gramEnd"/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 xml:space="preserve"> экзамен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>Средний балл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 xml:space="preserve">Показатель </w:t>
            </w:r>
          </w:p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>успеваемости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 xml:space="preserve">Показатель </w:t>
            </w:r>
          </w:p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>качества</w:t>
            </w:r>
          </w:p>
        </w:tc>
      </w:tr>
      <w:tr w:rsidR="00515C20" w:rsidRPr="00926793" w:rsidTr="006E7036">
        <w:trPr>
          <w:trHeight w:val="1262"/>
          <w:jc w:val="center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Гимназия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Город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Гимназия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Город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Гимназия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Город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4,3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98,3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94,2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82,4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3,7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95,5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88,9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83,3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66,8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91,2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80,0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48,4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95,5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85,2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54,5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50,4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49,6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3,2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84,7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71,4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33,4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89,3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89,3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80,1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92,5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62,5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45,1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3,8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81,8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64,3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93,4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83,8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59,5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38,0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93,3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71,7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92,4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86,9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75,1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57,3</w:t>
            </w:r>
          </w:p>
        </w:tc>
      </w:tr>
    </w:tbl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81750" cy="305752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3625" cy="3810000"/>
            <wp:effectExtent l="19050" t="0" r="0" b="0"/>
            <wp:docPr id="2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6793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88710" cy="3053080"/>
            <wp:effectExtent l="19050" t="0" r="21590" b="0"/>
            <wp:docPr id="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5000" w:type="pct"/>
        <w:jc w:val="center"/>
        <w:tblLook w:val="04A0"/>
      </w:tblPr>
      <w:tblGrid>
        <w:gridCol w:w="2515"/>
        <w:gridCol w:w="1004"/>
        <w:gridCol w:w="909"/>
        <w:gridCol w:w="604"/>
        <w:gridCol w:w="909"/>
        <w:gridCol w:w="604"/>
        <w:gridCol w:w="909"/>
        <w:gridCol w:w="604"/>
        <w:gridCol w:w="909"/>
        <w:gridCol w:w="604"/>
      </w:tblGrid>
      <w:tr w:rsidR="00515C20" w:rsidRPr="00926793" w:rsidTr="006E7036">
        <w:trPr>
          <w:trHeight w:val="20"/>
          <w:jc w:val="center"/>
        </w:trPr>
        <w:tc>
          <w:tcPr>
            <w:tcW w:w="1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sz w:val="28"/>
                <w:szCs w:val="28"/>
              </w:rPr>
              <w:t>Результаты ОГЭ 2016 г. (по оценкам)</w:t>
            </w:r>
          </w:p>
        </w:tc>
      </w:tr>
      <w:tr w:rsidR="00515C20" w:rsidRPr="00926793" w:rsidTr="006E7036">
        <w:trPr>
          <w:trHeight w:val="802"/>
          <w:jc w:val="center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A5A5A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2</w:t>
            </w:r>
          </w:p>
        </w:tc>
      </w:tr>
      <w:tr w:rsidR="00515C20" w:rsidRPr="00926793" w:rsidTr="006E7036">
        <w:trPr>
          <w:trHeight w:val="475"/>
          <w:jc w:val="center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кол-во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iCs/>
                <w:color w:val="FFFFFF"/>
                <w:sz w:val="28"/>
                <w:szCs w:val="28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кол-во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iCs/>
                <w:color w:val="FFFFFF"/>
                <w:sz w:val="28"/>
                <w:szCs w:val="28"/>
              </w:rPr>
              <w:t>%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70,5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0,0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53,8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4,5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0,0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40,9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4,5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50,0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61,9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28,6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0,0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62,2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0,0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30,0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7,5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27,3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18,2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12,4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47,1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33,9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6,6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66,7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33,3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0,0</w:t>
            </w:r>
          </w:p>
        </w:tc>
      </w:tr>
      <w:tr w:rsidR="00515C20" w:rsidRPr="00926793" w:rsidTr="006E7036">
        <w:trPr>
          <w:trHeight w:val="340"/>
          <w:jc w:val="center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19,4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4,1</w:t>
            </w:r>
          </w:p>
        </w:tc>
      </w:tr>
    </w:tbl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05450" cy="2695575"/>
            <wp:effectExtent l="0" t="0" r="0" b="0"/>
            <wp:docPr id="4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2667000"/>
            <wp:effectExtent l="0" t="0" r="0" b="0"/>
            <wp:docPr id="5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2628900"/>
            <wp:effectExtent l="0" t="0" r="0" b="0"/>
            <wp:docPr id="6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79238" cy="2952750"/>
            <wp:effectExtent l="0" t="0" r="0" b="0"/>
            <wp:docPr id="7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2952750"/>
            <wp:effectExtent l="0" t="0" r="0" b="0"/>
            <wp:docPr id="8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81200" cy="2952750"/>
            <wp:effectExtent l="0" t="0" r="0" b="0"/>
            <wp:docPr id="10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2952750"/>
            <wp:effectExtent l="0" t="0" r="0" b="0"/>
            <wp:docPr id="11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3629025"/>
            <wp:effectExtent l="0" t="0" r="0" b="0"/>
            <wp:docPr id="12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67075" cy="2952750"/>
            <wp:effectExtent l="0" t="0" r="0" b="0"/>
            <wp:docPr id="13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2952750"/>
            <wp:effectExtent l="0" t="0" r="0" b="0"/>
            <wp:docPr id="14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2952750"/>
            <wp:effectExtent l="0" t="0" r="0" b="0"/>
            <wp:docPr id="15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Выпускников 9-х классов, не сдавших обязательные экзамены (не получивших аттестат), нет. В среднем около 48% выпускников набрали максимально возможные баллы по различным предметам. Аттестат особого образца в 9-х классах получили 13 человек (8%):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Бареков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Жаноков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Э., Кумыков А.,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Терекулов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Шибзухова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Л. (9А);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Варквасов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А. (9В);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Езаова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Б. (9Г);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Кармоков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К., Кимов А.,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Пшиншева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Шогенов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А. (9Д);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Егужокова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Д. (9Е).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(выпускников 11-х классов) 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за курс среднего общего образования проводилась в форме единого государственного экзамена (ЕГЭ). </w:t>
      </w:r>
      <w:proofErr w:type="gramStart"/>
      <w:r w:rsidRPr="00926793">
        <w:rPr>
          <w:rFonts w:ascii="Times New Roman" w:hAnsi="Times New Roman" w:cs="Times New Roman"/>
          <w:sz w:val="28"/>
          <w:szCs w:val="28"/>
        </w:rPr>
        <w:t>Выпускники 11-х классов сдавали 4 экзамена: 2 обязательных (русский язык и математика базовая) и  по выбору из числа предметов, изучавшихся в 10-11-м классе: математика профиль</w:t>
      </w:r>
      <w:r w:rsidRPr="00926793">
        <w:rPr>
          <w:rFonts w:ascii="Times New Roman" w:hAnsi="Times New Roman" w:cs="Times New Roman"/>
          <w:sz w:val="28"/>
          <w:szCs w:val="28"/>
        </w:rPr>
        <w:softHyphen/>
        <w:t xml:space="preserve">ная, </w:t>
      </w:r>
      <w:r w:rsidRPr="00926793">
        <w:rPr>
          <w:rFonts w:ascii="Times New Roman" w:hAnsi="Times New Roman" w:cs="Times New Roman"/>
          <w:bCs/>
          <w:color w:val="000000"/>
          <w:sz w:val="28"/>
          <w:szCs w:val="28"/>
        </w:rPr>
        <w:t>физика, химия, биология, литература, география, история, обществознание, иностранные языки (английский), информатика и информационно-коммуникацион</w:t>
      </w:r>
      <w:r w:rsidRPr="00926793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ные технологии (ИКТ)</w:t>
      </w:r>
      <w:r w:rsidRPr="009267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tbl>
      <w:tblPr>
        <w:tblW w:w="5000" w:type="pct"/>
        <w:jc w:val="center"/>
        <w:tblLook w:val="04A0"/>
      </w:tblPr>
      <w:tblGrid>
        <w:gridCol w:w="2701"/>
        <w:gridCol w:w="1012"/>
        <w:gridCol w:w="1549"/>
        <w:gridCol w:w="1380"/>
        <w:gridCol w:w="1549"/>
        <w:gridCol w:w="1380"/>
      </w:tblGrid>
      <w:tr w:rsidR="00515C20" w:rsidRPr="00926793" w:rsidTr="006E7036">
        <w:trPr>
          <w:trHeight w:val="703"/>
          <w:jc w:val="center"/>
        </w:trPr>
        <w:tc>
          <w:tcPr>
            <w:tcW w:w="91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Результаты ЕГЭ 2016 г.</w:t>
            </w:r>
          </w:p>
        </w:tc>
      </w:tr>
      <w:tr w:rsidR="00515C20" w:rsidRPr="00926793" w:rsidTr="006E7036">
        <w:trPr>
          <w:trHeight w:val="1551"/>
          <w:jc w:val="center"/>
        </w:trPr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>Предмет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 xml:space="preserve">Количество </w:t>
            </w:r>
          </w:p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  <w:proofErr w:type="gramStart"/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>сдававших</w:t>
            </w:r>
            <w:proofErr w:type="gramEnd"/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 xml:space="preserve">  экзамен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>Средний балл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  <w:t>Показатель успеваемости</w:t>
            </w:r>
          </w:p>
        </w:tc>
      </w:tr>
      <w:tr w:rsidR="00515C20" w:rsidRPr="00926793" w:rsidTr="006E7036">
        <w:trPr>
          <w:trHeight w:val="1687"/>
          <w:jc w:val="center"/>
        </w:trPr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8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Гимназия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Город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Гимназия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Город</w:t>
            </w:r>
          </w:p>
        </w:tc>
      </w:tr>
      <w:tr w:rsidR="00515C20" w:rsidRPr="00926793" w:rsidTr="006E7036">
        <w:trPr>
          <w:trHeight w:val="397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99,5</w:t>
            </w:r>
          </w:p>
        </w:tc>
      </w:tr>
      <w:tr w:rsidR="00515C20" w:rsidRPr="00926793" w:rsidTr="006E7036">
        <w:trPr>
          <w:trHeight w:val="397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базовая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95,9</w:t>
            </w:r>
          </w:p>
        </w:tc>
      </w:tr>
      <w:tr w:rsidR="00515C20" w:rsidRPr="00926793" w:rsidTr="006E7036">
        <w:trPr>
          <w:trHeight w:val="397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профильная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88,4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90,9</w:t>
            </w:r>
          </w:p>
        </w:tc>
      </w:tr>
      <w:tr w:rsidR="00515C20" w:rsidRPr="00926793" w:rsidTr="006E7036">
        <w:trPr>
          <w:trHeight w:val="397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92,3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89,1</w:t>
            </w:r>
          </w:p>
        </w:tc>
      </w:tr>
      <w:tr w:rsidR="00515C20" w:rsidRPr="00926793" w:rsidTr="006E7036">
        <w:trPr>
          <w:trHeight w:val="397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89,5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84,1</w:t>
            </w:r>
          </w:p>
        </w:tc>
      </w:tr>
      <w:tr w:rsidR="00515C20" w:rsidRPr="00926793" w:rsidTr="006E7036">
        <w:trPr>
          <w:trHeight w:val="397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95,2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85,3</w:t>
            </w:r>
          </w:p>
        </w:tc>
      </w:tr>
      <w:tr w:rsidR="00515C20" w:rsidRPr="00926793" w:rsidTr="006E7036">
        <w:trPr>
          <w:trHeight w:val="397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89,3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80,1</w:t>
            </w:r>
          </w:p>
        </w:tc>
      </w:tr>
      <w:tr w:rsidR="00515C20" w:rsidRPr="00926793" w:rsidTr="006E7036">
        <w:trPr>
          <w:trHeight w:val="397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72,4</w:t>
            </w:r>
          </w:p>
        </w:tc>
      </w:tr>
      <w:tr w:rsidR="00515C20" w:rsidRPr="00926793" w:rsidTr="006E7036">
        <w:trPr>
          <w:trHeight w:val="397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98,7</w:t>
            </w:r>
          </w:p>
        </w:tc>
      </w:tr>
      <w:tr w:rsidR="00515C20" w:rsidRPr="00926793" w:rsidTr="006E7036">
        <w:trPr>
          <w:trHeight w:val="397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94,4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81,7</w:t>
            </w:r>
          </w:p>
        </w:tc>
      </w:tr>
      <w:tr w:rsidR="00515C20" w:rsidRPr="00926793" w:rsidTr="006E7036">
        <w:trPr>
          <w:trHeight w:val="397"/>
          <w:jc w:val="center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7030A0"/>
                <w:sz w:val="28"/>
                <w:szCs w:val="28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94,4</w:t>
            </w:r>
          </w:p>
        </w:tc>
      </w:tr>
    </w:tbl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5549" cy="3053595"/>
            <wp:effectExtent l="19050" t="0" r="16651" b="0"/>
            <wp:docPr id="1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03340" cy="4572000"/>
            <wp:effectExtent l="19050" t="0" r="16510" b="0"/>
            <wp:docPr id="1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2261"/>
        <w:gridCol w:w="696"/>
        <w:gridCol w:w="880"/>
        <w:gridCol w:w="628"/>
        <w:gridCol w:w="826"/>
        <w:gridCol w:w="745"/>
        <w:gridCol w:w="826"/>
        <w:gridCol w:w="745"/>
        <w:gridCol w:w="1139"/>
        <w:gridCol w:w="825"/>
      </w:tblGrid>
      <w:tr w:rsidR="00515C20" w:rsidRPr="00926793" w:rsidTr="006E7036">
        <w:trPr>
          <w:trHeight w:val="690"/>
          <w:jc w:val="center"/>
        </w:trPr>
        <w:tc>
          <w:tcPr>
            <w:tcW w:w="10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sz w:val="28"/>
                <w:szCs w:val="28"/>
              </w:rPr>
              <w:t>Результаты ЕГЭ 2016 г. (по уровням)</w:t>
            </w:r>
          </w:p>
        </w:tc>
      </w:tr>
      <w:tr w:rsidR="00515C20" w:rsidRPr="00926793" w:rsidTr="006E7036">
        <w:trPr>
          <w:trHeight w:val="1035"/>
          <w:jc w:val="center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  <w:proofErr w:type="gramStart"/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 xml:space="preserve">низкий </w:t>
            </w:r>
          </w:p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 xml:space="preserve">уровень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A5A5A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 xml:space="preserve">ниже </w:t>
            </w:r>
          </w:p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proofErr w:type="spellStart"/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мининимального</w:t>
            </w:r>
            <w:proofErr w:type="spellEnd"/>
          </w:p>
        </w:tc>
      </w:tr>
      <w:tr w:rsidR="00515C20" w:rsidRPr="00926793" w:rsidTr="006E7036">
        <w:trPr>
          <w:trHeight w:val="780"/>
          <w:jc w:val="center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кол-во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iCs/>
                <w:color w:val="FFFFFF"/>
                <w:sz w:val="28"/>
                <w:szCs w:val="28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кол-во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iCs/>
                <w:color w:val="FFFFFF"/>
                <w:sz w:val="28"/>
                <w:szCs w:val="28"/>
              </w:rPr>
              <w:t>%</w:t>
            </w:r>
          </w:p>
        </w:tc>
      </w:tr>
      <w:tr w:rsidR="00515C20" w:rsidRPr="00926793" w:rsidTr="006E7036">
        <w:trPr>
          <w:trHeight w:val="51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66,3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0,0</w:t>
            </w:r>
          </w:p>
        </w:tc>
      </w:tr>
      <w:tr w:rsidR="00515C20" w:rsidRPr="00926793" w:rsidTr="006E7036">
        <w:trPr>
          <w:trHeight w:val="51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баз.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0,0</w:t>
            </w:r>
          </w:p>
        </w:tc>
      </w:tr>
      <w:tr w:rsidR="00515C20" w:rsidRPr="00926793" w:rsidTr="006E7036">
        <w:trPr>
          <w:trHeight w:val="51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проф.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11,6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30,2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11,6</w:t>
            </w:r>
          </w:p>
        </w:tc>
      </w:tr>
      <w:tr w:rsidR="00515C20" w:rsidRPr="00926793" w:rsidTr="006E7036">
        <w:trPr>
          <w:trHeight w:val="51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15,4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76,9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7,7</w:t>
            </w:r>
          </w:p>
        </w:tc>
      </w:tr>
      <w:tr w:rsidR="00515C20" w:rsidRPr="00926793" w:rsidTr="006E7036">
        <w:trPr>
          <w:trHeight w:val="51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26,3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21,1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10,5</w:t>
            </w:r>
          </w:p>
        </w:tc>
      </w:tr>
      <w:tr w:rsidR="00515C20" w:rsidRPr="00926793" w:rsidTr="006E7036">
        <w:trPr>
          <w:trHeight w:val="51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19,0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4,8</w:t>
            </w:r>
          </w:p>
        </w:tc>
      </w:tr>
      <w:tr w:rsidR="00515C20" w:rsidRPr="00926793" w:rsidTr="006E7036">
        <w:trPr>
          <w:trHeight w:val="51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10,7</w:t>
            </w:r>
          </w:p>
        </w:tc>
      </w:tr>
      <w:tr w:rsidR="00515C20" w:rsidRPr="00926793" w:rsidTr="006E7036">
        <w:trPr>
          <w:trHeight w:val="51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0,0</w:t>
            </w:r>
          </w:p>
        </w:tc>
      </w:tr>
      <w:tr w:rsidR="00515C20" w:rsidRPr="00926793" w:rsidTr="006E7036">
        <w:trPr>
          <w:trHeight w:val="51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54,5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0,0</w:t>
            </w:r>
          </w:p>
        </w:tc>
      </w:tr>
      <w:tr w:rsidR="00515C20" w:rsidRPr="00926793" w:rsidTr="006E7036">
        <w:trPr>
          <w:trHeight w:val="51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53,7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7,4</w:t>
            </w:r>
          </w:p>
        </w:tc>
      </w:tr>
      <w:tr w:rsidR="00515C20" w:rsidRPr="00926793" w:rsidTr="006E7036">
        <w:trPr>
          <w:trHeight w:val="51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0,0</w:t>
            </w:r>
          </w:p>
        </w:tc>
      </w:tr>
      <w:tr w:rsidR="00515C20" w:rsidRPr="00926793" w:rsidTr="006E7036">
        <w:trPr>
          <w:trHeight w:val="510"/>
          <w:jc w:val="center"/>
        </w:trPr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37,8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sz w:val="28"/>
                <w:szCs w:val="28"/>
              </w:rPr>
              <w:t>40,3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center"/>
            <w:hideMark/>
          </w:tcPr>
          <w:p w:rsidR="00515C20" w:rsidRPr="00926793" w:rsidRDefault="00515C20" w:rsidP="00926793">
            <w:pPr>
              <w:pStyle w:val="a5"/>
              <w:jc w:val="both"/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</w:pPr>
            <w:r w:rsidRPr="00926793">
              <w:rPr>
                <w:rFonts w:ascii="Times New Roman" w:hAnsi="Times New Roman" w:cs="Times New Roman"/>
                <w:bCs/>
                <w:color w:val="FFFFFF"/>
                <w:sz w:val="28"/>
                <w:szCs w:val="28"/>
              </w:rPr>
              <w:t>4,5</w:t>
            </w:r>
          </w:p>
        </w:tc>
      </w:tr>
    </w:tbl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3625" cy="3171825"/>
            <wp:effectExtent l="0" t="0" r="0" b="0"/>
            <wp:docPr id="18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51435</wp:posOffset>
            </wp:positionV>
            <wp:extent cx="1962150" cy="3933825"/>
            <wp:effectExtent l="19050" t="0" r="0" b="0"/>
            <wp:wrapTight wrapText="bothSides">
              <wp:wrapPolygon edited="0">
                <wp:start x="3984" y="314"/>
                <wp:lineTo x="3984" y="3661"/>
                <wp:lineTo x="10485" y="5335"/>
                <wp:lineTo x="10695" y="7008"/>
                <wp:lineTo x="3984" y="7217"/>
                <wp:lineTo x="4194" y="8996"/>
                <wp:lineTo x="9437" y="10355"/>
                <wp:lineTo x="10695" y="10355"/>
                <wp:lineTo x="10695" y="12029"/>
                <wp:lineTo x="4823" y="12447"/>
                <wp:lineTo x="4823" y="13180"/>
                <wp:lineTo x="10695" y="13703"/>
                <wp:lineTo x="4404" y="13703"/>
                <wp:lineTo x="4404" y="14330"/>
                <wp:lineTo x="10695" y="15376"/>
                <wp:lineTo x="10695" y="17050"/>
                <wp:lineTo x="3146" y="17887"/>
                <wp:lineTo x="3146" y="18619"/>
                <wp:lineTo x="1468" y="19037"/>
                <wp:lineTo x="-210" y="19246"/>
                <wp:lineTo x="-210" y="19560"/>
                <wp:lineTo x="10485" y="19560"/>
                <wp:lineTo x="10905" y="19560"/>
                <wp:lineTo x="14680" y="18828"/>
                <wp:lineTo x="15099" y="18305"/>
                <wp:lineTo x="14050" y="17887"/>
                <wp:lineTo x="10485" y="17050"/>
                <wp:lineTo x="10695" y="15376"/>
                <wp:lineTo x="10695" y="13703"/>
                <wp:lineTo x="14680" y="13703"/>
                <wp:lineTo x="14680" y="12866"/>
                <wp:lineTo x="10485" y="12029"/>
                <wp:lineTo x="10695" y="8682"/>
                <wp:lineTo x="18664" y="8368"/>
                <wp:lineTo x="18664" y="7427"/>
                <wp:lineTo x="10485" y="7008"/>
                <wp:lineTo x="10485" y="5335"/>
                <wp:lineTo x="6291" y="3661"/>
                <wp:lineTo x="20761" y="3138"/>
                <wp:lineTo x="20971" y="2197"/>
                <wp:lineTo x="11115" y="1987"/>
                <wp:lineTo x="19713" y="1255"/>
                <wp:lineTo x="19922" y="523"/>
                <wp:lineTo x="13421" y="314"/>
                <wp:lineTo x="3984" y="314"/>
              </wp:wrapPolygon>
            </wp:wrapTight>
            <wp:docPr id="3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1650" cy="3914775"/>
            <wp:effectExtent l="19050" t="0" r="0" b="0"/>
            <wp:docPr id="19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3914775"/>
            <wp:effectExtent l="0" t="0" r="0" b="0"/>
            <wp:docPr id="20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2952750"/>
            <wp:effectExtent l="0" t="0" r="0" b="0"/>
            <wp:docPr id="21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2952750"/>
            <wp:effectExtent l="0" t="0" r="0" b="0"/>
            <wp:docPr id="22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2952750"/>
            <wp:effectExtent l="0" t="0" r="0" b="0"/>
            <wp:docPr id="23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2952750"/>
            <wp:effectExtent l="0" t="0" r="0" b="0"/>
            <wp:docPr id="24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2952750"/>
            <wp:effectExtent l="0" t="0" r="0" b="0"/>
            <wp:docPr id="25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2952750"/>
            <wp:effectExtent l="0" t="0" r="0" b="0"/>
            <wp:docPr id="26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2952750"/>
            <wp:effectExtent l="0" t="0" r="0" b="0"/>
            <wp:docPr id="27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9267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2952750"/>
            <wp:effectExtent l="0" t="0" r="0" b="0"/>
            <wp:docPr id="28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926793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543675" cy="4495800"/>
            <wp:effectExtent l="0" t="0" r="0" b="0"/>
            <wp:docPr id="29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6793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543675" cy="4495800"/>
            <wp:effectExtent l="0" t="0" r="0" b="0"/>
            <wp:docPr id="3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6793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553200" cy="4467225"/>
            <wp:effectExtent l="0" t="0" r="0" b="0"/>
            <wp:docPr id="3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Трое выпускников гимназии получили 100 баллов: </w:t>
      </w:r>
      <w:proofErr w:type="spellStart"/>
      <w:r w:rsidRPr="00926793">
        <w:rPr>
          <w:rFonts w:ascii="Times New Roman" w:hAnsi="Times New Roman" w:cs="Times New Roman"/>
          <w:bCs/>
          <w:color w:val="000000"/>
          <w:sz w:val="28"/>
          <w:szCs w:val="28"/>
        </w:rPr>
        <w:t>Аркасова</w:t>
      </w:r>
      <w:proofErr w:type="spellEnd"/>
      <w:r w:rsidRPr="009267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26793">
        <w:rPr>
          <w:rFonts w:ascii="Times New Roman" w:hAnsi="Times New Roman" w:cs="Times New Roman"/>
          <w:bCs/>
          <w:color w:val="000000"/>
          <w:sz w:val="28"/>
          <w:szCs w:val="28"/>
        </w:rPr>
        <w:t>Амилия</w:t>
      </w:r>
      <w:proofErr w:type="spellEnd"/>
      <w:r w:rsidRPr="009267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русскому языку, </w:t>
      </w:r>
      <w:proofErr w:type="spellStart"/>
      <w:r w:rsidRPr="00926793">
        <w:rPr>
          <w:rFonts w:ascii="Times New Roman" w:hAnsi="Times New Roman" w:cs="Times New Roman"/>
          <w:bCs/>
          <w:color w:val="000000"/>
          <w:sz w:val="28"/>
          <w:szCs w:val="28"/>
        </w:rPr>
        <w:t>Рыльцева</w:t>
      </w:r>
      <w:proofErr w:type="spellEnd"/>
      <w:r w:rsidRPr="009267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Лидия и </w:t>
      </w:r>
      <w:proofErr w:type="spellStart"/>
      <w:r w:rsidRPr="00926793">
        <w:rPr>
          <w:rFonts w:ascii="Times New Roman" w:hAnsi="Times New Roman" w:cs="Times New Roman"/>
          <w:bCs/>
          <w:color w:val="000000"/>
          <w:sz w:val="28"/>
          <w:szCs w:val="28"/>
        </w:rPr>
        <w:t>Эль-Тарави</w:t>
      </w:r>
      <w:proofErr w:type="spellEnd"/>
      <w:r w:rsidRPr="009267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26793">
        <w:rPr>
          <w:rFonts w:ascii="Times New Roman" w:hAnsi="Times New Roman" w:cs="Times New Roman"/>
          <w:bCs/>
          <w:color w:val="000000"/>
          <w:sz w:val="28"/>
          <w:szCs w:val="28"/>
        </w:rPr>
        <w:t>Ясмин</w:t>
      </w:r>
      <w:proofErr w:type="spellEnd"/>
      <w:r w:rsidRPr="009267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химии. 62 выпускника (75%) </w:t>
      </w:r>
      <w:r w:rsidRPr="00926793">
        <w:rPr>
          <w:rFonts w:ascii="Times New Roman" w:hAnsi="Times New Roman" w:cs="Times New Roman"/>
          <w:sz w:val="28"/>
          <w:szCs w:val="28"/>
        </w:rPr>
        <w:t>имеют средний балл по различным предметам от 80 баллов и выше. Выпускников, не сдавших обязательные экзамены (не получивших аттестат) нет.</w:t>
      </w:r>
    </w:p>
    <w:p w:rsidR="00515C20" w:rsidRPr="00926793" w:rsidRDefault="00515C20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26793">
        <w:rPr>
          <w:rFonts w:ascii="Times New Roman" w:hAnsi="Times New Roman" w:cs="Times New Roman"/>
          <w:sz w:val="28"/>
          <w:szCs w:val="28"/>
        </w:rPr>
        <w:t xml:space="preserve">Аттестат особого образца в 11-х классах получили 12 человек (15%):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Мезитова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Р. (11А);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Рыльцева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Текеева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Хуламханов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Эль-Тарави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Я. (11Б);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Бифов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А., Камбиев Т.,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Канукоева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Л., Коков А., Уметов А.,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Шавлахова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Р. (11Г). С медалью «За особые успехи в обучении» получили 4 выпускника (5%):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Рыльцева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Эль-Тарави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Я.,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Канукоева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926793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926793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B652E" w:rsidRPr="00926793" w:rsidRDefault="008B652E" w:rsidP="009267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B652E" w:rsidRPr="00926793" w:rsidSect="00A1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F82"/>
    <w:multiLevelType w:val="hybridMultilevel"/>
    <w:tmpl w:val="F2E02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8C7427"/>
    <w:multiLevelType w:val="hybridMultilevel"/>
    <w:tmpl w:val="BE1A8F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C20"/>
    <w:rsid w:val="00515C20"/>
    <w:rsid w:val="008B652E"/>
    <w:rsid w:val="00926793"/>
    <w:rsid w:val="00A1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6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fontTable" Target="fontTable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45;&#1043;&#1069;%20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-\Desktop\&#1054;&#1090;&#1095;&#1077;&#1090;%20&#1087;&#1086;%20&#1043;&#1048;&#1040;\&#1054;&#1090;&#1095;&#1077;&#1090;%20&#1054;&#1043;&#1069;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Средний</a:t>
            </a:r>
            <a:r>
              <a:rPr lang="ru-RU" baseline="0"/>
              <a:t> балл по предметам</a:t>
            </a:r>
            <a:endParaRPr lang="ru-RU"/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4.8074336666030885E-2"/>
          <c:y val="9.1705996690208541E-2"/>
          <c:w val="0.92999666510369561"/>
          <c:h val="0.65380491115740647"/>
        </c:manualLayout>
      </c:layout>
      <c:barChart>
        <c:barDir val="col"/>
        <c:grouping val="clustered"/>
        <c:ser>
          <c:idx val="1"/>
          <c:order val="0"/>
          <c:tx>
            <c:strRef>
              <c:f>'Сводная по ОУ14'!$C$3</c:f>
              <c:strCache>
                <c:ptCount val="1"/>
                <c:pt idx="0">
                  <c:v>Гимназия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'Сводная по ОУ14'!$A$4:$A$15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Итого</c:v>
                </c:pt>
              </c:strCache>
            </c:strRef>
          </c:cat>
          <c:val>
            <c:numRef>
              <c:f>'Сводная по ОУ14'!$C$4:$C$15</c:f>
              <c:numCache>
                <c:formatCode>0.0</c:formatCode>
                <c:ptCount val="12"/>
                <c:pt idx="0">
                  <c:v>4.5999999999999996</c:v>
                </c:pt>
                <c:pt idx="1">
                  <c:v>4.0833333333333366</c:v>
                </c:pt>
                <c:pt idx="2">
                  <c:v>3.8</c:v>
                </c:pt>
                <c:pt idx="3">
                  <c:v>3.7272727272727284</c:v>
                </c:pt>
                <c:pt idx="4">
                  <c:v>3.5</c:v>
                </c:pt>
                <c:pt idx="5">
                  <c:v>3.809523809523808</c:v>
                </c:pt>
                <c:pt idx="6">
                  <c:v>4</c:v>
                </c:pt>
                <c:pt idx="7">
                  <c:v>3.7250000000000001</c:v>
                </c:pt>
                <c:pt idx="8">
                  <c:v>4.3636363636363615</c:v>
                </c:pt>
                <c:pt idx="9">
                  <c:v>3.6528925619834709</c:v>
                </c:pt>
                <c:pt idx="10">
                  <c:v>4.666666666666667</c:v>
                </c:pt>
                <c:pt idx="11" formatCode="#,##0.0">
                  <c:v>3.9934841329469437</c:v>
                </c:pt>
              </c:numCache>
            </c:numRef>
          </c:val>
        </c:ser>
        <c:ser>
          <c:idx val="2"/>
          <c:order val="1"/>
          <c:tx>
            <c:strRef>
              <c:f>'Сводная по ОУ14'!$D$3</c:f>
              <c:strCache>
                <c:ptCount val="1"/>
                <c:pt idx="0">
                  <c:v>Город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'Сводная по ОУ14'!$A$4:$A$15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Итого</c:v>
                </c:pt>
              </c:strCache>
            </c:strRef>
          </c:cat>
          <c:val>
            <c:numRef>
              <c:f>'Сводная по ОУ14'!$D$4:$D$15</c:f>
              <c:numCache>
                <c:formatCode>0.0</c:formatCode>
                <c:ptCount val="12"/>
                <c:pt idx="0">
                  <c:v>4.3</c:v>
                </c:pt>
                <c:pt idx="1">
                  <c:v>3.7485084901330872</c:v>
                </c:pt>
                <c:pt idx="2">
                  <c:v>3.459119496855346</c:v>
                </c:pt>
                <c:pt idx="3">
                  <c:v>3.5465393794749405</c:v>
                </c:pt>
                <c:pt idx="4">
                  <c:v>3.4955752212389379</c:v>
                </c:pt>
                <c:pt idx="5">
                  <c:v>3.2238805970149267</c:v>
                </c:pt>
                <c:pt idx="6">
                  <c:v>3.3699421965317904</c:v>
                </c:pt>
                <c:pt idx="7">
                  <c:v>3.3552812071330589</c:v>
                </c:pt>
                <c:pt idx="8">
                  <c:v>3.8173913043478271</c:v>
                </c:pt>
                <c:pt idx="9">
                  <c:v>3.2635327635327656</c:v>
                </c:pt>
                <c:pt idx="10">
                  <c:v>4.1333333333333373</c:v>
                </c:pt>
                <c:pt idx="11" formatCode="#,##0.0">
                  <c:v>3.6102821808723649</c:v>
                </c:pt>
              </c:numCache>
            </c:numRef>
          </c:val>
        </c:ser>
        <c:axId val="81189888"/>
        <c:axId val="82322176"/>
      </c:barChart>
      <c:catAx>
        <c:axId val="811898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322176"/>
        <c:crosses val="autoZero"/>
        <c:auto val="1"/>
        <c:lblAlgn val="ctr"/>
        <c:lblOffset val="100"/>
      </c:catAx>
      <c:valAx>
        <c:axId val="82322176"/>
        <c:scaling>
          <c:orientation val="minMax"/>
          <c:max val="5"/>
          <c:min val="0"/>
        </c:scaling>
        <c:axPos val="l"/>
        <c:numFmt formatCode="0" sourceLinked="0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189888"/>
        <c:crosses val="autoZero"/>
        <c:crossBetween val="between"/>
        <c:majorUnit val="1"/>
        <c:minorUnit val="1"/>
      </c:valAx>
    </c:plotArea>
    <c:legend>
      <c:legendPos val="tr"/>
      <c:layout>
        <c:manualLayout>
          <c:xMode val="edge"/>
          <c:yMode val="edge"/>
          <c:x val="0.7912452201909167"/>
          <c:y val="1.1778202535003057E-2"/>
          <c:w val="0.20111210015721667"/>
          <c:h val="7.5212015374109403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География</a:t>
            </a:r>
          </a:p>
        </c:rich>
      </c:tx>
      <c:layout>
        <c:manualLayout>
          <c:xMode val="edge"/>
          <c:yMode val="edge"/>
          <c:x val="0.43618273359727078"/>
          <c:y val="1.9898253459058365E-2"/>
        </c:manualLayout>
      </c:layout>
    </c:title>
    <c:plotArea>
      <c:layout>
        <c:manualLayout>
          <c:layoutTarget val="inner"/>
          <c:xMode val="edge"/>
          <c:yMode val="edge"/>
          <c:x val="4.5637364805481404E-2"/>
          <c:y val="7.8448266987027462E-2"/>
          <c:w val="0.93639158430936453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924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91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3964901066333497E-4"/>
                  <c:y val="1.4697611476995078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'краткий свод 14 (предмет)'!$A$4:$A$7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'краткий свод 14 (предмет)'!$G$4:$G$7</c:f>
              <c:numCache>
                <c:formatCode>General</c:formatCode>
                <c:ptCount val="4"/>
                <c:pt idx="0">
                  <c:v>14</c:v>
                </c:pt>
                <c:pt idx="1">
                  <c:v>36</c:v>
                </c:pt>
                <c:pt idx="2">
                  <c:v>24</c:v>
                </c:pt>
                <c:pt idx="3">
                  <c:v>6</c:v>
                </c:pt>
              </c:numCache>
            </c:numRef>
          </c:val>
        </c:ser>
        <c:gapWidth val="100"/>
        <c:axId val="89990272"/>
        <c:axId val="89991808"/>
      </c:barChart>
      <c:catAx>
        <c:axId val="89990272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91808"/>
        <c:crosses val="autoZero"/>
        <c:auto val="1"/>
        <c:lblAlgn val="ctr"/>
        <c:lblOffset val="100"/>
      </c:catAx>
      <c:valAx>
        <c:axId val="89991808"/>
        <c:scaling>
          <c:orientation val="minMax"/>
        </c:scaling>
        <c:delete val="1"/>
        <c:axPos val="t"/>
        <c:numFmt formatCode="General" sourceLinked="1"/>
        <c:tickLblPos val="none"/>
        <c:crossAx val="89990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Биология</a:t>
            </a:r>
          </a:p>
        </c:rich>
      </c:tx>
      <c:layout>
        <c:manualLayout>
          <c:xMode val="edge"/>
          <c:yMode val="edge"/>
          <c:x val="0.42732656738176583"/>
          <c:y val="1.9898091442273443E-2"/>
        </c:manualLayout>
      </c:layout>
    </c:title>
    <c:plotArea>
      <c:layout>
        <c:manualLayout>
          <c:layoutTarget val="inner"/>
          <c:xMode val="edge"/>
          <c:yMode val="edge"/>
          <c:x val="4.5637364805481404E-2"/>
          <c:y val="7.8448266987027462E-2"/>
          <c:w val="0.93639158430936453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94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92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7155475491762823E-3"/>
                  <c:y val="6.301809576271480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'краткий свод 14 (предмет)'!$A$4:$A$7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'краткий свод 14 (предмет)'!$H$4:$H$7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gapWidth val="100"/>
        <c:axId val="90025984"/>
        <c:axId val="90027520"/>
      </c:barChart>
      <c:catAx>
        <c:axId val="90025984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027520"/>
        <c:crosses val="autoZero"/>
        <c:auto val="1"/>
        <c:lblAlgn val="ctr"/>
        <c:lblOffset val="100"/>
      </c:catAx>
      <c:valAx>
        <c:axId val="90027520"/>
        <c:scaling>
          <c:orientation val="minMax"/>
        </c:scaling>
        <c:delete val="1"/>
        <c:axPos val="t"/>
        <c:numFmt formatCode="General" sourceLinked="1"/>
        <c:tickLblPos val="none"/>
        <c:crossAx val="900259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Английский язык</a:t>
            </a:r>
          </a:p>
        </c:rich>
      </c:tx>
      <c:layout>
        <c:manualLayout>
          <c:xMode val="edge"/>
          <c:yMode val="edge"/>
          <c:x val="0.43618273359727078"/>
          <c:y val="1.9898253459058365E-2"/>
        </c:manualLayout>
      </c:layout>
    </c:title>
    <c:plotArea>
      <c:layout>
        <c:manualLayout>
          <c:layoutTarget val="inner"/>
          <c:xMode val="edge"/>
          <c:yMode val="edge"/>
          <c:x val="4.5637364805481404E-2"/>
          <c:y val="7.8448266987027462E-2"/>
          <c:w val="0.93639158430936453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94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92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7155475491762823E-3"/>
                  <c:y val="6.301809576271480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'краткий свод 14 (предмет)'!$A$4:$A$7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'краткий свод 14 (предмет)'!$J$4:$J$7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gapWidth val="100"/>
        <c:axId val="91372160"/>
        <c:axId val="91386240"/>
      </c:barChart>
      <c:catAx>
        <c:axId val="91372160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386240"/>
        <c:crosses val="autoZero"/>
        <c:auto val="1"/>
        <c:lblAlgn val="ctr"/>
        <c:lblOffset val="100"/>
      </c:catAx>
      <c:valAx>
        <c:axId val="91386240"/>
        <c:scaling>
          <c:orientation val="minMax"/>
        </c:scaling>
        <c:delete val="1"/>
        <c:axPos val="t"/>
        <c:numFmt formatCode="General" sourceLinked="1"/>
        <c:tickLblPos val="none"/>
        <c:crossAx val="913721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Обществознание</a:t>
            </a:r>
          </a:p>
        </c:rich>
      </c:tx>
      <c:layout>
        <c:manualLayout>
          <c:xMode val="edge"/>
          <c:yMode val="edge"/>
          <c:x val="0.43618273359727078"/>
          <c:y val="1.9898253459058365E-2"/>
        </c:manualLayout>
      </c:layout>
    </c:title>
    <c:plotArea>
      <c:layout>
        <c:manualLayout>
          <c:layoutTarget val="inner"/>
          <c:xMode val="edge"/>
          <c:yMode val="edge"/>
          <c:x val="4.5637364805481404E-2"/>
          <c:y val="7.8448266987027462E-2"/>
          <c:w val="0.93639158430936453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94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92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7155475491762823E-3"/>
                  <c:y val="6.301809576271480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'краткий свод 14 (предмет)'!$A$4:$A$7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'краткий свод 14 (предмет)'!$K$4:$K$7</c:f>
              <c:numCache>
                <c:formatCode>General</c:formatCode>
                <c:ptCount val="4"/>
                <c:pt idx="0">
                  <c:v>15</c:v>
                </c:pt>
                <c:pt idx="1">
                  <c:v>57</c:v>
                </c:pt>
                <c:pt idx="2">
                  <c:v>41</c:v>
                </c:pt>
                <c:pt idx="3">
                  <c:v>8</c:v>
                </c:pt>
              </c:numCache>
            </c:numRef>
          </c:val>
        </c:ser>
        <c:gapWidth val="100"/>
        <c:axId val="91416064"/>
        <c:axId val="91417600"/>
      </c:barChart>
      <c:catAx>
        <c:axId val="91416064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417600"/>
        <c:crosses val="autoZero"/>
        <c:auto val="1"/>
        <c:lblAlgn val="ctr"/>
        <c:lblOffset val="100"/>
      </c:catAx>
      <c:valAx>
        <c:axId val="91417600"/>
        <c:scaling>
          <c:orientation val="minMax"/>
        </c:scaling>
        <c:delete val="1"/>
        <c:axPos val="t"/>
        <c:numFmt formatCode="General" sourceLinked="1"/>
        <c:tickLblPos val="none"/>
        <c:crossAx val="91416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История</a:t>
            </a:r>
          </a:p>
        </c:rich>
      </c:tx>
      <c:layout>
        <c:manualLayout>
          <c:xMode val="edge"/>
          <c:yMode val="edge"/>
          <c:x val="0.43618273359727078"/>
          <c:y val="1.9898253459058365E-2"/>
        </c:manualLayout>
      </c:layout>
    </c:title>
    <c:plotArea>
      <c:layout>
        <c:manualLayout>
          <c:layoutTarget val="inner"/>
          <c:xMode val="edge"/>
          <c:yMode val="edge"/>
          <c:x val="4.5637364805481404E-2"/>
          <c:y val="7.8448266987027462E-2"/>
          <c:w val="0.93639158430936453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94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92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7155475491762823E-3"/>
                  <c:y val="6.301809576271480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'краткий свод 14 (предмет)'!$A$4:$A$7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'краткий свод 14 (предмет)'!$I$4:$I$7</c:f>
              <c:numCache>
                <c:formatCode>General</c:formatCode>
                <c:ptCount val="4"/>
                <c:pt idx="0">
                  <c:v>7</c:v>
                </c:pt>
                <c:pt idx="1">
                  <c:v>23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gapWidth val="100"/>
        <c:axId val="92721536"/>
        <c:axId val="92723072"/>
      </c:barChart>
      <c:catAx>
        <c:axId val="9272153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723072"/>
        <c:crosses val="autoZero"/>
        <c:auto val="1"/>
        <c:lblAlgn val="ctr"/>
        <c:lblOffset val="100"/>
      </c:catAx>
      <c:valAx>
        <c:axId val="92723072"/>
        <c:scaling>
          <c:orientation val="minMax"/>
        </c:scaling>
        <c:delete val="1"/>
        <c:axPos val="t"/>
        <c:numFmt formatCode="General" sourceLinked="1"/>
        <c:tickLblPos val="none"/>
        <c:crossAx val="927215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Литература</a:t>
            </a:r>
          </a:p>
        </c:rich>
      </c:tx>
      <c:layout>
        <c:manualLayout>
          <c:xMode val="edge"/>
          <c:yMode val="edge"/>
          <c:x val="0.43618273359727078"/>
          <c:y val="1.9898253459058365E-2"/>
        </c:manualLayout>
      </c:layout>
    </c:title>
    <c:plotArea>
      <c:layout>
        <c:manualLayout>
          <c:layoutTarget val="inner"/>
          <c:xMode val="edge"/>
          <c:yMode val="edge"/>
          <c:x val="4.8674570576172228E-2"/>
          <c:y val="7.8448266987027462E-2"/>
          <c:w val="0.93335437853867365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94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92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7155475491762823E-3"/>
                  <c:y val="6.301809576271480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'краткий свод 14 (предмет)'!$A$4:$A$7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'краткий свод 14 (предмет)'!$L$4:$L$7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axId val="92752896"/>
        <c:axId val="92758784"/>
      </c:barChart>
      <c:catAx>
        <c:axId val="9275289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758784"/>
        <c:crosses val="autoZero"/>
        <c:auto val="1"/>
        <c:lblAlgn val="ctr"/>
        <c:lblOffset val="100"/>
      </c:catAx>
      <c:valAx>
        <c:axId val="92758784"/>
        <c:scaling>
          <c:orientation val="minMax"/>
        </c:scaling>
        <c:delete val="1"/>
        <c:axPos val="t"/>
        <c:numFmt formatCode="General" sourceLinked="1"/>
        <c:tickLblPos val="none"/>
        <c:crossAx val="92752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Средний балл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4.4381491973560061E-2"/>
          <c:y val="8.7957897937374546E-2"/>
          <c:w val="0.9386213408876295"/>
          <c:h val="0.67052361288760565"/>
        </c:manualLayout>
      </c:layout>
      <c:barChart>
        <c:barDir val="col"/>
        <c:grouping val="clustered"/>
        <c:ser>
          <c:idx val="0"/>
          <c:order val="0"/>
          <c:tx>
            <c:strRef>
              <c:f>'Сводная по ОУ14'!$C$3</c:f>
              <c:strCache>
                <c:ptCount val="1"/>
                <c:pt idx="0">
                  <c:v>Гимназия</c:v>
                </c:pt>
              </c:strCache>
            </c:strRef>
          </c:tx>
          <c:spPr>
            <a:solidFill>
              <a:srgbClr val="FF0000"/>
            </a:solidFill>
          </c:spP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'краткий свод 14'!$A$6:$A$16</c:f>
              <c:strCache>
                <c:ptCount val="11"/>
                <c:pt idx="0">
                  <c:v>русский язык</c:v>
                </c:pt>
                <c:pt idx="1">
                  <c:v>математика баз.</c:v>
                </c:pt>
                <c:pt idx="2">
                  <c:v>математика проф.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'краткий свод 14'!$C$6:$C$16</c:f>
              <c:numCache>
                <c:formatCode>0</c:formatCode>
                <c:ptCount val="11"/>
                <c:pt idx="0">
                  <c:v>76</c:v>
                </c:pt>
                <c:pt idx="1">
                  <c:v>4</c:v>
                </c:pt>
                <c:pt idx="2">
                  <c:v>48</c:v>
                </c:pt>
                <c:pt idx="3">
                  <c:v>45</c:v>
                </c:pt>
                <c:pt idx="4">
                  <c:v>64</c:v>
                </c:pt>
                <c:pt idx="5">
                  <c:v>64</c:v>
                </c:pt>
                <c:pt idx="6">
                  <c:v>55</c:v>
                </c:pt>
                <c:pt idx="7">
                  <c:v>42</c:v>
                </c:pt>
                <c:pt idx="8">
                  <c:v>71</c:v>
                </c:pt>
                <c:pt idx="9">
                  <c:v>65</c:v>
                </c:pt>
                <c:pt idx="10">
                  <c:v>52</c:v>
                </c:pt>
              </c:numCache>
            </c:numRef>
          </c:val>
        </c:ser>
        <c:ser>
          <c:idx val="2"/>
          <c:order val="1"/>
          <c:tx>
            <c:strRef>
              <c:f>'Сводная по ОУ14'!$D$3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'краткий свод 14'!$A$6:$A$16</c:f>
              <c:strCache>
                <c:ptCount val="11"/>
                <c:pt idx="0">
                  <c:v>русский язык</c:v>
                </c:pt>
                <c:pt idx="1">
                  <c:v>математика баз.</c:v>
                </c:pt>
                <c:pt idx="2">
                  <c:v>математика проф.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'краткий свод 14'!$D$6:$D$16</c:f>
              <c:numCache>
                <c:formatCode>0</c:formatCode>
                <c:ptCount val="11"/>
                <c:pt idx="0">
                  <c:v>69</c:v>
                </c:pt>
                <c:pt idx="1">
                  <c:v>4</c:v>
                </c:pt>
                <c:pt idx="2">
                  <c:v>47</c:v>
                </c:pt>
                <c:pt idx="3">
                  <c:v>47</c:v>
                </c:pt>
                <c:pt idx="4">
                  <c:v>54</c:v>
                </c:pt>
                <c:pt idx="5">
                  <c:v>54</c:v>
                </c:pt>
                <c:pt idx="6">
                  <c:v>47</c:v>
                </c:pt>
                <c:pt idx="7">
                  <c:v>44</c:v>
                </c:pt>
                <c:pt idx="8">
                  <c:v>64</c:v>
                </c:pt>
                <c:pt idx="9">
                  <c:v>56</c:v>
                </c:pt>
                <c:pt idx="10">
                  <c:v>61</c:v>
                </c:pt>
              </c:numCache>
            </c:numRef>
          </c:val>
        </c:ser>
        <c:axId val="92784896"/>
        <c:axId val="92819456"/>
      </c:barChart>
      <c:catAx>
        <c:axId val="927848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819456"/>
        <c:crosses val="autoZero"/>
        <c:auto val="1"/>
        <c:lblAlgn val="ctr"/>
        <c:lblOffset val="100"/>
      </c:catAx>
      <c:valAx>
        <c:axId val="92819456"/>
        <c:scaling>
          <c:orientation val="minMax"/>
          <c:max val="80"/>
        </c:scaling>
        <c:axPos val="l"/>
        <c:numFmt formatCode="0" sourceLinked="1"/>
        <c:tickLblPos val="nextTo"/>
        <c:crossAx val="92784896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8277402027400742"/>
          <c:y val="0.92086150326637861"/>
          <c:w val="0.21634461232886426"/>
          <c:h val="5.8498916850466452E-2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Успеваемость</a:t>
            </a:r>
          </a:p>
        </c:rich>
      </c:tx>
      <c:layout>
        <c:manualLayout>
          <c:xMode val="edge"/>
          <c:yMode val="edge"/>
          <c:x val="0.42661458471106606"/>
          <c:y val="2.3036656500411673E-2"/>
        </c:manualLayout>
      </c:layout>
    </c:title>
    <c:plotArea>
      <c:layout>
        <c:manualLayout>
          <c:layoutTarget val="inner"/>
          <c:xMode val="edge"/>
          <c:yMode val="edge"/>
          <c:x val="1.9867549668874215E-2"/>
          <c:y val="0.10361067503924649"/>
          <c:w val="0.95553453169347324"/>
          <c:h val="0.71114599686028368"/>
        </c:manualLayout>
      </c:layout>
      <c:barChart>
        <c:barDir val="col"/>
        <c:grouping val="clustered"/>
        <c:ser>
          <c:idx val="3"/>
          <c:order val="0"/>
          <c:tx>
            <c:strRef>
              <c:f>'Сводная по ОУ14'!$E$3</c:f>
              <c:strCache>
                <c:ptCount val="1"/>
                <c:pt idx="0">
                  <c:v>Гимназия</c:v>
                </c:pt>
              </c:strCache>
            </c:strRef>
          </c:tx>
          <c:spPr>
            <a:solidFill>
              <a:srgbClr val="7030A0"/>
            </a:solidFill>
          </c:spPr>
          <c:dLbls>
            <c:numFmt formatCode="#,##0.0" sourceLinked="0"/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400">
                    <a:solidFill>
                      <a:srgbClr val="7030A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'краткий свод 14'!$A$6:$A$16</c:f>
              <c:strCache>
                <c:ptCount val="11"/>
                <c:pt idx="0">
                  <c:v>русский язык</c:v>
                </c:pt>
                <c:pt idx="1">
                  <c:v>математика баз.</c:v>
                </c:pt>
                <c:pt idx="2">
                  <c:v>математика проф.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'краткий свод 14'!$E$6:$E$16</c:f>
              <c:numCache>
                <c:formatCode>0.0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88.4</c:v>
                </c:pt>
                <c:pt idx="3">
                  <c:v>92.3</c:v>
                </c:pt>
                <c:pt idx="4">
                  <c:v>89.5</c:v>
                </c:pt>
                <c:pt idx="5">
                  <c:v>95.2</c:v>
                </c:pt>
                <c:pt idx="6">
                  <c:v>89.3</c:v>
                </c:pt>
                <c:pt idx="7">
                  <c:v>100</c:v>
                </c:pt>
                <c:pt idx="8">
                  <c:v>100</c:v>
                </c:pt>
                <c:pt idx="9">
                  <c:v>94.4</c:v>
                </c:pt>
                <c:pt idx="10">
                  <c:v>100</c:v>
                </c:pt>
              </c:numCache>
            </c:numRef>
          </c:val>
        </c:ser>
        <c:ser>
          <c:idx val="4"/>
          <c:order val="1"/>
          <c:tx>
            <c:strRef>
              <c:f>'Сводная по ОУ14'!$F$3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0070C0"/>
            </a:solidFill>
          </c:spPr>
          <c:dLbls>
            <c:numFmt formatCode="#,##0.0" sourceLinked="0"/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400">
                    <a:solidFill>
                      <a:srgbClr val="00B0F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'краткий свод 14'!$A$6:$A$16</c:f>
              <c:strCache>
                <c:ptCount val="11"/>
                <c:pt idx="0">
                  <c:v>русский язык</c:v>
                </c:pt>
                <c:pt idx="1">
                  <c:v>математика баз.</c:v>
                </c:pt>
                <c:pt idx="2">
                  <c:v>математика проф.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'краткий свод 14'!$F$6:$F$16</c:f>
              <c:numCache>
                <c:formatCode>0.0</c:formatCode>
                <c:ptCount val="11"/>
                <c:pt idx="0">
                  <c:v>99.5</c:v>
                </c:pt>
                <c:pt idx="1">
                  <c:v>95.9</c:v>
                </c:pt>
                <c:pt idx="2">
                  <c:v>90.9</c:v>
                </c:pt>
                <c:pt idx="3">
                  <c:v>89.1</c:v>
                </c:pt>
                <c:pt idx="4">
                  <c:v>84.1</c:v>
                </c:pt>
                <c:pt idx="5">
                  <c:v>85.3</c:v>
                </c:pt>
                <c:pt idx="6">
                  <c:v>80.099999999999994</c:v>
                </c:pt>
                <c:pt idx="7">
                  <c:v>72.400000000000006</c:v>
                </c:pt>
                <c:pt idx="8">
                  <c:v>98.7</c:v>
                </c:pt>
                <c:pt idx="9">
                  <c:v>81.7</c:v>
                </c:pt>
                <c:pt idx="10">
                  <c:v>94.4</c:v>
                </c:pt>
              </c:numCache>
            </c:numRef>
          </c:val>
        </c:ser>
        <c:axId val="92854144"/>
        <c:axId val="92855680"/>
      </c:barChart>
      <c:catAx>
        <c:axId val="928541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855680"/>
        <c:crosses val="autoZero"/>
        <c:auto val="1"/>
        <c:lblAlgn val="ctr"/>
        <c:lblOffset val="100"/>
      </c:catAx>
      <c:valAx>
        <c:axId val="92855680"/>
        <c:scaling>
          <c:orientation val="minMax"/>
          <c:max val="100"/>
        </c:scaling>
        <c:axPos val="l"/>
        <c:numFmt formatCode="0.0" sourceLinked="1"/>
        <c:tickLblPos val="nextTo"/>
        <c:crossAx val="92854144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0.39084907697621918"/>
          <c:y val="0.92139104387334669"/>
          <c:w val="0.21530116126301685"/>
          <c:h val="7.8609079631805565E-2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Общая информация по гимназии </a:t>
            </a:r>
            <a:endParaRPr lang="ru-RU"/>
          </a:p>
        </c:rich>
      </c:tx>
      <c:layout>
        <c:manualLayout>
          <c:xMode val="edge"/>
          <c:yMode val="edge"/>
          <c:x val="0.31160293093262603"/>
          <c:y val="1.7838166570642079E-3"/>
        </c:manualLayout>
      </c:layout>
    </c:title>
    <c:plotArea>
      <c:layout>
        <c:manualLayout>
          <c:layoutTarget val="inner"/>
          <c:xMode val="edge"/>
          <c:yMode val="edge"/>
          <c:x val="0.21183650358311953"/>
          <c:y val="7.8617712365837603E-2"/>
          <c:w val="0.98138744870396499"/>
          <c:h val="0.90727141618388563"/>
        </c:manualLayout>
      </c:layout>
      <c:barChart>
        <c:barDir val="bar"/>
        <c:grouping val="clustered"/>
        <c:varyColors val="1"/>
        <c:ser>
          <c:idx val="0"/>
          <c:order val="0"/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2.6698801155316857E-3"/>
                  <c:y val="1.230971012180273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135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2.9803272985583339E-3"/>
                  <c:y val="4.7696195625906721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144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4.3613708234937825E-3"/>
                  <c:y val="2.8300581371867727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63</a:t>
                    </a:r>
                  </a:p>
                </c:rich>
              </c:tx>
              <c:dLblPos val="outEnd"/>
            </c:dLbl>
            <c:dLbl>
              <c:idx val="3"/>
              <c:layout>
                <c:manualLayout>
                  <c:x val="-2.4588162434751835E-3"/>
                  <c:y val="1.2601373278263389E-3"/>
                </c:manualLayout>
              </c:layout>
              <c:tx>
                <c:rich>
                  <a:bodyPr/>
                  <a:lstStyle/>
                  <a:p>
                    <a:r>
                      <a:rPr lang="ru-RU" sz="16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16</a:t>
                    </a:r>
                  </a:p>
                </c:rich>
              </c:tx>
              <c:dLblPos val="outEnd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'краткий свод 14 (предмет)'!$A$4:$A$7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Ниже минимального</c:v>
                </c:pt>
              </c:strCache>
            </c:strRef>
          </c:cat>
          <c:val>
            <c:numRef>
              <c:f>'краткий свод 14 (предмет)'!$M$4:$M$7</c:f>
              <c:numCache>
                <c:formatCode>General</c:formatCode>
                <c:ptCount val="4"/>
                <c:pt idx="0">
                  <c:v>135</c:v>
                </c:pt>
                <c:pt idx="1">
                  <c:v>144</c:v>
                </c:pt>
                <c:pt idx="2">
                  <c:v>63</c:v>
                </c:pt>
                <c:pt idx="3">
                  <c:v>16</c:v>
                </c:pt>
              </c:numCache>
            </c:numRef>
          </c:val>
        </c:ser>
        <c:gapWidth val="100"/>
        <c:axId val="93159424"/>
        <c:axId val="93160960"/>
      </c:barChart>
      <c:catAx>
        <c:axId val="93159424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160960"/>
        <c:crosses val="autoZero"/>
        <c:auto val="1"/>
        <c:lblAlgn val="ctr"/>
        <c:lblOffset val="100"/>
      </c:catAx>
      <c:valAx>
        <c:axId val="93160960"/>
        <c:scaling>
          <c:orientation val="minMax"/>
        </c:scaling>
        <c:delete val="1"/>
        <c:axPos val="t"/>
        <c:numFmt formatCode="General" sourceLinked="1"/>
        <c:tickLblPos val="none"/>
        <c:crossAx val="93159424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Русский язык</a:t>
            </a:r>
          </a:p>
        </c:rich>
      </c:tx>
      <c:layout>
        <c:manualLayout>
          <c:xMode val="edge"/>
          <c:yMode val="edge"/>
          <c:x val="0.18815533980582524"/>
          <c:y val="5.2773064383901261E-4"/>
        </c:manualLayout>
      </c:layout>
    </c:title>
    <c:plotArea>
      <c:layout>
        <c:manualLayout>
          <c:layoutTarget val="inner"/>
          <c:xMode val="edge"/>
          <c:yMode val="edge"/>
          <c:x val="0.21420224719101152"/>
          <c:y val="7.8448266987027462E-2"/>
          <c:w val="0.76782671863732965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859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85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90383084136959E-2"/>
                  <c:y val="1.259828801268349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'краткий свод 14 (предмет)'!$A$4:$A$7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Ниже минимального</c:v>
                </c:pt>
              </c:strCache>
            </c:strRef>
          </c:cat>
          <c:val>
            <c:numRef>
              <c:f>'краткий свод 14 (предмет)'!$B$4:$B$7</c:f>
              <c:numCache>
                <c:formatCode>General</c:formatCode>
                <c:ptCount val="4"/>
                <c:pt idx="0">
                  <c:v>55</c:v>
                </c:pt>
                <c:pt idx="1">
                  <c:v>23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gapWidth val="100"/>
        <c:axId val="93219456"/>
        <c:axId val="93233536"/>
      </c:barChart>
      <c:catAx>
        <c:axId val="9321945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233536"/>
        <c:crosses val="autoZero"/>
        <c:auto val="1"/>
        <c:lblAlgn val="ctr"/>
        <c:lblOffset val="100"/>
      </c:catAx>
      <c:valAx>
        <c:axId val="93233536"/>
        <c:scaling>
          <c:orientation val="minMax"/>
        </c:scaling>
        <c:delete val="1"/>
        <c:axPos val="t"/>
        <c:numFmt formatCode="General" sourceLinked="1"/>
        <c:tickLblPos val="none"/>
        <c:crossAx val="93219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успеваемости</a:t>
            </a:r>
          </a:p>
        </c:rich>
      </c:tx>
      <c:layout>
        <c:manualLayout>
          <c:xMode val="edge"/>
          <c:yMode val="edge"/>
          <c:x val="0.28542106655272742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4.6376811594202899E-2"/>
          <c:y val="0.20029895366218256"/>
          <c:w val="0.93236714975845303"/>
          <c:h val="0.55007473841554622"/>
        </c:manualLayout>
      </c:layout>
      <c:barChart>
        <c:barDir val="col"/>
        <c:grouping val="clustered"/>
        <c:ser>
          <c:idx val="3"/>
          <c:order val="0"/>
          <c:tx>
            <c:strRef>
              <c:f>'Сводная по ОУ14'!$E$3</c:f>
              <c:strCache>
                <c:ptCount val="1"/>
                <c:pt idx="0">
                  <c:v>Гимназия</c:v>
                </c:pt>
              </c:strCache>
            </c:strRef>
          </c:tx>
          <c:dLbls>
            <c:txPr>
              <a:bodyPr rot="5400000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'Сводная по ОУ14'!$A$4:$A$15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Итого</c:v>
                </c:pt>
              </c:strCache>
            </c:strRef>
          </c:cat>
          <c:val>
            <c:numRef>
              <c:f>'Сводная по ОУ14'!$E$4:$E$15</c:f>
              <c:numCache>
                <c:formatCode>0.0</c:formatCode>
                <c:ptCount val="12"/>
                <c:pt idx="0">
                  <c:v>100</c:v>
                </c:pt>
                <c:pt idx="1">
                  <c:v>95.5</c:v>
                </c:pt>
                <c:pt idx="2">
                  <c:v>100</c:v>
                </c:pt>
                <c:pt idx="3">
                  <c:v>95.5</c:v>
                </c:pt>
                <c:pt idx="4">
                  <c:v>50</c:v>
                </c:pt>
                <c:pt idx="5">
                  <c:v>100</c:v>
                </c:pt>
                <c:pt idx="6">
                  <c:v>89.3</c:v>
                </c:pt>
                <c:pt idx="7">
                  <c:v>92.5</c:v>
                </c:pt>
                <c:pt idx="8">
                  <c:v>100</c:v>
                </c:pt>
                <c:pt idx="9">
                  <c:v>93.4</c:v>
                </c:pt>
                <c:pt idx="10">
                  <c:v>100</c:v>
                </c:pt>
                <c:pt idx="11" formatCode="#,##0.0">
                  <c:v>92.381818181818176</c:v>
                </c:pt>
              </c:numCache>
            </c:numRef>
          </c:val>
        </c:ser>
        <c:ser>
          <c:idx val="4"/>
          <c:order val="1"/>
          <c:tx>
            <c:strRef>
              <c:f>'Сводная по ОУ14'!$F$3</c:f>
              <c:strCache>
                <c:ptCount val="1"/>
                <c:pt idx="0">
                  <c:v>Город</c:v>
                </c:pt>
              </c:strCache>
            </c:strRef>
          </c:tx>
          <c:dLbls>
            <c:txPr>
              <a:bodyPr rot="5400000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'Сводная по ОУ14'!$A$4:$A$15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Итого</c:v>
                </c:pt>
              </c:strCache>
            </c:strRef>
          </c:cat>
          <c:val>
            <c:numRef>
              <c:f>'Сводная по ОУ14'!$F$4:$F$15</c:f>
              <c:numCache>
                <c:formatCode>0.0</c:formatCode>
                <c:ptCount val="12"/>
                <c:pt idx="0">
                  <c:v>98.3</c:v>
                </c:pt>
                <c:pt idx="1">
                  <c:v>88.9</c:v>
                </c:pt>
                <c:pt idx="2">
                  <c:v>91.2</c:v>
                </c:pt>
                <c:pt idx="3">
                  <c:v>85.2</c:v>
                </c:pt>
                <c:pt idx="4">
                  <c:v>83.2</c:v>
                </c:pt>
                <c:pt idx="5">
                  <c:v>84.7</c:v>
                </c:pt>
                <c:pt idx="6">
                  <c:v>80.099999999999994</c:v>
                </c:pt>
                <c:pt idx="7">
                  <c:v>81.2</c:v>
                </c:pt>
                <c:pt idx="8">
                  <c:v>86.1</c:v>
                </c:pt>
                <c:pt idx="9">
                  <c:v>83.8</c:v>
                </c:pt>
                <c:pt idx="10">
                  <c:v>93.3</c:v>
                </c:pt>
                <c:pt idx="11" formatCode="#,##0.0">
                  <c:v>86.909090909090907</c:v>
                </c:pt>
              </c:numCache>
            </c:numRef>
          </c:val>
        </c:ser>
        <c:axId val="82368768"/>
        <c:axId val="82448384"/>
      </c:barChart>
      <c:catAx>
        <c:axId val="823687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448384"/>
        <c:crosses val="autoZero"/>
        <c:auto val="1"/>
        <c:lblAlgn val="ctr"/>
        <c:lblOffset val="100"/>
      </c:catAx>
      <c:valAx>
        <c:axId val="82448384"/>
        <c:scaling>
          <c:orientation val="minMax"/>
          <c:max val="100"/>
        </c:scaling>
        <c:axPos val="l"/>
        <c:numFmt formatCode="0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368768"/>
        <c:crosses val="autoZero"/>
        <c:crossBetween val="between"/>
        <c:majorUnit val="20"/>
      </c:valAx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Математика базовая</a:t>
            </a:r>
            <a:endParaRPr lang="ru-RU" sz="1200"/>
          </a:p>
        </c:rich>
      </c:tx>
      <c:layout>
        <c:manualLayout>
          <c:xMode val="edge"/>
          <c:yMode val="edge"/>
          <c:x val="0.10827138543165973"/>
          <c:y val="3.0246949058374997E-3"/>
        </c:manualLayout>
      </c:layout>
    </c:title>
    <c:plotArea>
      <c:layout>
        <c:manualLayout>
          <c:layoutTarget val="inner"/>
          <c:xMode val="edge"/>
          <c:yMode val="edge"/>
          <c:x val="0.23093657945664858"/>
          <c:y val="8.8084278236369551E-2"/>
          <c:w val="0.76031401515711095"/>
          <c:h val="0.91191572176363056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1.1899265274397533E-2"/>
                  <c:y val="2.4333683769879578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8068395888539416E-3"/>
                  <c:y val="8.4768211063233762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1054634485348371E-3"/>
                  <c:y val="-1.805203990801736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3504668283589093E-2"/>
                  <c:y val="1.504536230376133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'краткий свод 14 (предмет)'!$A$4:$A$7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Ниже минимального</c:v>
                </c:pt>
              </c:strCache>
            </c:strRef>
          </c:cat>
          <c:val>
            <c:numRef>
              <c:f>'краткий свод 14 (предмет)'!$C$4:$C$7</c:f>
              <c:numCache>
                <c:formatCode>General</c:formatCode>
                <c:ptCount val="4"/>
                <c:pt idx="0">
                  <c:v>31</c:v>
                </c:pt>
                <c:pt idx="1">
                  <c:v>39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  <c:gapWidth val="100"/>
        <c:axId val="93324800"/>
        <c:axId val="93326336"/>
      </c:barChart>
      <c:catAx>
        <c:axId val="93324800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326336"/>
        <c:crosses val="autoZero"/>
        <c:auto val="1"/>
        <c:lblAlgn val="ctr"/>
        <c:lblOffset val="100"/>
      </c:catAx>
      <c:valAx>
        <c:axId val="93326336"/>
        <c:scaling>
          <c:orientation val="minMax"/>
        </c:scaling>
        <c:delete val="1"/>
        <c:axPos val="t"/>
        <c:numFmt formatCode="General" sourceLinked="1"/>
        <c:tickLblPos val="none"/>
        <c:crossAx val="93324800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Математика профильная</a:t>
            </a:r>
            <a:endParaRPr lang="ru-RU" sz="1200"/>
          </a:p>
        </c:rich>
      </c:tx>
      <c:layout>
        <c:manualLayout>
          <c:xMode val="edge"/>
          <c:yMode val="edge"/>
          <c:x val="2.2957711198962854E-3"/>
          <c:y val="1.5528350926937054E-3"/>
        </c:manualLayout>
      </c:layout>
    </c:title>
    <c:plotArea>
      <c:layout>
        <c:manualLayout>
          <c:layoutTarget val="inner"/>
          <c:xMode val="edge"/>
          <c:yMode val="edge"/>
          <c:x val="0.2343672022546997"/>
          <c:y val="9.3556958944896809E-2"/>
          <c:w val="0.75569596420373775"/>
          <c:h val="0.90644304105510354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6.4389324911231297E-3"/>
                  <c:y val="1.594625245089667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512607638344548E-2"/>
                  <c:y val="-4.091079136526041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9.5511779097958004E-3"/>
                  <c:y val="-4.513065647013104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4068272470098816E-3"/>
                  <c:y val="3.381448838875188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'краткий свод 14 (предмет)'!$A$4:$A$7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Ниже минимального</c:v>
                </c:pt>
              </c:strCache>
            </c:strRef>
          </c:cat>
          <c:val>
            <c:numRef>
              <c:f>'краткий свод 14 (предмет)'!$D$4:$D$7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</c:ser>
        <c:gapWidth val="100"/>
        <c:axId val="93352320"/>
        <c:axId val="93353856"/>
      </c:barChart>
      <c:catAx>
        <c:axId val="93352320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353856"/>
        <c:crosses val="autoZero"/>
        <c:auto val="1"/>
        <c:lblAlgn val="ctr"/>
        <c:lblOffset val="100"/>
      </c:catAx>
      <c:valAx>
        <c:axId val="93353856"/>
        <c:scaling>
          <c:orientation val="minMax"/>
        </c:scaling>
        <c:delete val="1"/>
        <c:axPos val="t"/>
        <c:numFmt formatCode="General" sourceLinked="1"/>
        <c:tickLblPos val="none"/>
        <c:crossAx val="93352320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Физика</a:t>
            </a:r>
          </a:p>
        </c:rich>
      </c:tx>
      <c:layout>
        <c:manualLayout>
          <c:xMode val="edge"/>
          <c:yMode val="edge"/>
          <c:x val="0.43618273359727078"/>
          <c:y val="1.9898253459058365E-2"/>
        </c:manualLayout>
      </c:layout>
    </c:title>
    <c:plotArea>
      <c:layout>
        <c:manualLayout>
          <c:layoutTarget val="inner"/>
          <c:xMode val="edge"/>
          <c:yMode val="edge"/>
          <c:x val="0.21420224719101164"/>
          <c:y val="7.8448266987027462E-2"/>
          <c:w val="0.76782671863732965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897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89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9.0957375715489761E-3"/>
                  <c:y val="1.049954525494232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'краткий свод 14 (предмет)'!$A$4:$A$7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Ниже минимального</c:v>
                </c:pt>
              </c:strCache>
            </c:strRef>
          </c:cat>
          <c:val>
            <c:numRef>
              <c:f>'краткий свод 14 (предмет)'!$E$4:$E$7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gapWidth val="100"/>
        <c:axId val="93395968"/>
        <c:axId val="93405952"/>
      </c:barChart>
      <c:catAx>
        <c:axId val="93395968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405952"/>
        <c:crosses val="autoZero"/>
        <c:auto val="1"/>
        <c:lblAlgn val="ctr"/>
        <c:lblOffset val="100"/>
      </c:catAx>
      <c:valAx>
        <c:axId val="93405952"/>
        <c:scaling>
          <c:orientation val="minMax"/>
        </c:scaling>
        <c:delete val="1"/>
        <c:axPos val="t"/>
        <c:numFmt formatCode="General" sourceLinked="1"/>
        <c:tickLblPos val="none"/>
        <c:crossAx val="93395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Химия</a:t>
            </a:r>
          </a:p>
        </c:rich>
      </c:tx>
      <c:layout>
        <c:manualLayout>
          <c:xMode val="edge"/>
          <c:yMode val="edge"/>
          <c:x val="0.43618273359727078"/>
          <c:y val="1.9898253459058365E-2"/>
        </c:manualLayout>
      </c:layout>
    </c:title>
    <c:plotArea>
      <c:layout>
        <c:manualLayout>
          <c:layoutTarget val="inner"/>
          <c:xMode val="edge"/>
          <c:yMode val="edge"/>
          <c:x val="0.21420224719101175"/>
          <c:y val="7.8448266987027462E-2"/>
          <c:w val="0.76782671863732965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924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91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7155475491762817E-3"/>
                  <c:y val="6.301809576271480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'краткий свод 14 (предмет)'!$A$4:$A$7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Ниже минимального</c:v>
                </c:pt>
              </c:strCache>
            </c:strRef>
          </c:cat>
          <c:val>
            <c:numRef>
              <c:f>'краткий свод 14 (предмет)'!$F$4:$F$7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gapWidth val="100"/>
        <c:axId val="93435776"/>
        <c:axId val="93437312"/>
      </c:barChart>
      <c:catAx>
        <c:axId val="9343577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437312"/>
        <c:crosses val="autoZero"/>
        <c:auto val="1"/>
        <c:lblAlgn val="ctr"/>
        <c:lblOffset val="100"/>
      </c:catAx>
      <c:valAx>
        <c:axId val="93437312"/>
        <c:scaling>
          <c:orientation val="minMax"/>
        </c:scaling>
        <c:delete val="1"/>
        <c:axPos val="t"/>
        <c:numFmt formatCode="General" sourceLinked="1"/>
        <c:tickLblPos val="none"/>
        <c:crossAx val="934357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Биология</a:t>
            </a:r>
          </a:p>
        </c:rich>
      </c:tx>
      <c:layout>
        <c:manualLayout>
          <c:xMode val="edge"/>
          <c:yMode val="edge"/>
          <c:x val="0.42732656738176583"/>
          <c:y val="1.9898091442273443E-2"/>
        </c:manualLayout>
      </c:layout>
    </c:title>
    <c:plotArea>
      <c:layout>
        <c:manualLayout>
          <c:layoutTarget val="inner"/>
          <c:xMode val="edge"/>
          <c:yMode val="edge"/>
          <c:x val="0.21420224719101186"/>
          <c:y val="7.8448266987027462E-2"/>
          <c:w val="0.76782671863732965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94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92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7155475491762823E-3"/>
                  <c:y val="6.301809576271480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'краткий свод 14 (предмет)'!$A$4:$A$7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Ниже минимального</c:v>
                </c:pt>
              </c:strCache>
            </c:strRef>
          </c:cat>
          <c:val>
            <c:numRef>
              <c:f>'краткий свод 14 (предмет)'!$H$4:$H$7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gapWidth val="100"/>
        <c:axId val="93491968"/>
        <c:axId val="93493504"/>
      </c:barChart>
      <c:catAx>
        <c:axId val="93491968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493504"/>
        <c:crosses val="autoZero"/>
        <c:auto val="1"/>
        <c:lblAlgn val="ctr"/>
        <c:lblOffset val="100"/>
      </c:catAx>
      <c:valAx>
        <c:axId val="93493504"/>
        <c:scaling>
          <c:orientation val="minMax"/>
        </c:scaling>
        <c:delete val="1"/>
        <c:axPos val="t"/>
        <c:numFmt formatCode="General" sourceLinked="1"/>
        <c:tickLblPos val="none"/>
        <c:crossAx val="93491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История</a:t>
            </a:r>
          </a:p>
        </c:rich>
      </c:tx>
      <c:layout>
        <c:manualLayout>
          <c:xMode val="edge"/>
          <c:yMode val="edge"/>
          <c:x val="0.43618273359727078"/>
          <c:y val="1.9898253459058365E-2"/>
        </c:manualLayout>
      </c:layout>
    </c:title>
    <c:plotArea>
      <c:layout>
        <c:manualLayout>
          <c:layoutTarget val="inner"/>
          <c:xMode val="edge"/>
          <c:yMode val="edge"/>
          <c:x val="0.21420224719101186"/>
          <c:y val="7.8448266987027462E-2"/>
          <c:w val="0.76782671863732965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94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92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7155475491762823E-3"/>
                  <c:y val="6.301809576271480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'краткий свод 14 (предмет)'!$A$4:$A$7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Ниже минимального</c:v>
                </c:pt>
              </c:strCache>
            </c:strRef>
          </c:cat>
          <c:val>
            <c:numRef>
              <c:f>'краткий свод 14 (предмет)'!$I$4:$I$7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gapWidth val="100"/>
        <c:axId val="93506944"/>
        <c:axId val="93533312"/>
      </c:barChart>
      <c:catAx>
        <c:axId val="93506944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533312"/>
        <c:crosses val="autoZero"/>
        <c:auto val="1"/>
        <c:lblAlgn val="ctr"/>
        <c:lblOffset val="100"/>
      </c:catAx>
      <c:valAx>
        <c:axId val="93533312"/>
        <c:scaling>
          <c:orientation val="minMax"/>
        </c:scaling>
        <c:delete val="1"/>
        <c:axPos val="t"/>
        <c:numFmt formatCode="General" sourceLinked="1"/>
        <c:tickLblPos val="none"/>
        <c:crossAx val="93506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География</a:t>
            </a:r>
          </a:p>
        </c:rich>
      </c:tx>
      <c:layout>
        <c:manualLayout>
          <c:xMode val="edge"/>
          <c:yMode val="edge"/>
          <c:x val="0.43618273359727078"/>
          <c:y val="1.9898253459058365E-2"/>
        </c:manualLayout>
      </c:layout>
    </c:title>
    <c:plotArea>
      <c:layout>
        <c:manualLayout>
          <c:layoutTarget val="inner"/>
          <c:xMode val="edge"/>
          <c:yMode val="edge"/>
          <c:x val="0.21420224719101175"/>
          <c:y val="7.8448266987027462E-2"/>
          <c:w val="0.76782671863732965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924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91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3964901066333497E-4"/>
                  <c:y val="1.4697611476995078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'краткий свод 14 (предмет)'!$A$4:$A$7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Ниже минимального</c:v>
                </c:pt>
              </c:strCache>
            </c:strRef>
          </c:cat>
          <c:val>
            <c:numRef>
              <c:f>'краткий свод 14 (предмет)'!$G$4:$G$7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gapWidth val="100"/>
        <c:axId val="93559040"/>
        <c:axId val="93564928"/>
      </c:barChart>
      <c:catAx>
        <c:axId val="93559040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564928"/>
        <c:crosses val="autoZero"/>
        <c:auto val="1"/>
        <c:lblAlgn val="ctr"/>
        <c:lblOffset val="100"/>
      </c:catAx>
      <c:valAx>
        <c:axId val="93564928"/>
        <c:scaling>
          <c:orientation val="minMax"/>
        </c:scaling>
        <c:delete val="1"/>
        <c:axPos val="t"/>
        <c:numFmt formatCode="General" sourceLinked="1"/>
        <c:tickLblPos val="none"/>
        <c:crossAx val="93559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Английский язык</a:t>
            </a:r>
          </a:p>
        </c:rich>
      </c:tx>
      <c:layout>
        <c:manualLayout>
          <c:xMode val="edge"/>
          <c:yMode val="edge"/>
          <c:x val="0.43618273359727078"/>
          <c:y val="1.9898253459058365E-2"/>
        </c:manualLayout>
      </c:layout>
    </c:title>
    <c:plotArea>
      <c:layout>
        <c:manualLayout>
          <c:layoutTarget val="inner"/>
          <c:xMode val="edge"/>
          <c:yMode val="edge"/>
          <c:x val="0.21420224719101186"/>
          <c:y val="7.8448266987027462E-2"/>
          <c:w val="0.76782671863732965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94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92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7155475491762823E-3"/>
                  <c:y val="6.301809576271480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'краткий свод 14 (предмет)'!$A$4:$A$7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Ниже минимального</c:v>
                </c:pt>
              </c:strCache>
            </c:strRef>
          </c:cat>
          <c:val>
            <c:numRef>
              <c:f>'краткий свод 14 (предмет)'!$J$4:$J$7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gapWidth val="100"/>
        <c:axId val="93623424"/>
        <c:axId val="93624960"/>
      </c:barChart>
      <c:catAx>
        <c:axId val="93623424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624960"/>
        <c:crosses val="autoZero"/>
        <c:auto val="1"/>
        <c:lblAlgn val="ctr"/>
        <c:lblOffset val="100"/>
      </c:catAx>
      <c:valAx>
        <c:axId val="93624960"/>
        <c:scaling>
          <c:orientation val="minMax"/>
        </c:scaling>
        <c:delete val="1"/>
        <c:axPos val="t"/>
        <c:numFmt formatCode="General" sourceLinked="1"/>
        <c:tickLblPos val="none"/>
        <c:crossAx val="936234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Литература</a:t>
            </a:r>
          </a:p>
        </c:rich>
      </c:tx>
      <c:layout>
        <c:manualLayout>
          <c:xMode val="edge"/>
          <c:yMode val="edge"/>
          <c:x val="0.43618273359727078"/>
          <c:y val="1.9898253459058365E-2"/>
        </c:manualLayout>
      </c:layout>
    </c:title>
    <c:plotArea>
      <c:layout>
        <c:manualLayout>
          <c:layoutTarget val="inner"/>
          <c:xMode val="edge"/>
          <c:yMode val="edge"/>
          <c:x val="0.21420224719101186"/>
          <c:y val="7.8448266987027462E-2"/>
          <c:w val="0.76782671863732965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94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92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7155475491762823E-3"/>
                  <c:y val="6.301809576271480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'краткий свод 14 (предмет)'!$A$4:$A$7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Ниже минимального</c:v>
                </c:pt>
              </c:strCache>
            </c:strRef>
          </c:cat>
          <c:val>
            <c:numRef>
              <c:f>'краткий свод 14 (предмет)'!$L$4:$L$7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00"/>
        <c:axId val="93729152"/>
        <c:axId val="93730688"/>
      </c:barChart>
      <c:catAx>
        <c:axId val="93729152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730688"/>
        <c:crosses val="autoZero"/>
        <c:auto val="1"/>
        <c:lblAlgn val="ctr"/>
        <c:lblOffset val="100"/>
      </c:catAx>
      <c:valAx>
        <c:axId val="93730688"/>
        <c:scaling>
          <c:orientation val="minMax"/>
        </c:scaling>
        <c:delete val="1"/>
        <c:axPos val="t"/>
        <c:numFmt formatCode="General" sourceLinked="1"/>
        <c:tickLblPos val="none"/>
        <c:crossAx val="93729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Обществознание</a:t>
            </a:r>
          </a:p>
        </c:rich>
      </c:tx>
      <c:layout>
        <c:manualLayout>
          <c:xMode val="edge"/>
          <c:yMode val="edge"/>
          <c:x val="0.43618273359727078"/>
          <c:y val="1.9898253459058365E-2"/>
        </c:manualLayout>
      </c:layout>
    </c:title>
    <c:plotArea>
      <c:layout>
        <c:manualLayout>
          <c:layoutTarget val="inner"/>
          <c:xMode val="edge"/>
          <c:yMode val="edge"/>
          <c:x val="0.21420224719101186"/>
          <c:y val="7.8448266987027462E-2"/>
          <c:w val="0.76782671863732965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94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92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7155475491762823E-3"/>
                  <c:y val="6.301809576271480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'краткий свод 14 (предмет)'!$A$4:$A$7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Ниже минимального</c:v>
                </c:pt>
              </c:strCache>
            </c:strRef>
          </c:cat>
          <c:val>
            <c:numRef>
              <c:f>'краткий свод 14 (предмет)'!$K$4:$K$7</c:f>
              <c:numCache>
                <c:formatCode>General</c:formatCode>
                <c:ptCount val="4"/>
                <c:pt idx="0">
                  <c:v>17</c:v>
                </c:pt>
                <c:pt idx="1">
                  <c:v>29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gapWidth val="100"/>
        <c:axId val="93764608"/>
        <c:axId val="93774592"/>
      </c:barChart>
      <c:catAx>
        <c:axId val="93764608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774592"/>
        <c:crosses val="autoZero"/>
        <c:auto val="1"/>
        <c:lblAlgn val="ctr"/>
        <c:lblOffset val="100"/>
      </c:catAx>
      <c:valAx>
        <c:axId val="93774592"/>
        <c:scaling>
          <c:orientation val="minMax"/>
        </c:scaling>
        <c:delete val="1"/>
        <c:axPos val="t"/>
        <c:numFmt formatCode="General" sourceLinked="1"/>
        <c:tickLblPos val="none"/>
        <c:crossAx val="93764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качества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4.3848023419146114E-2"/>
          <c:y val="0.15836036710053364"/>
          <c:w val="0.94723173316092868"/>
          <c:h val="0.58735888955584559"/>
        </c:manualLayout>
      </c:layout>
      <c:barChart>
        <c:barDir val="col"/>
        <c:grouping val="clustered"/>
        <c:ser>
          <c:idx val="5"/>
          <c:order val="0"/>
          <c:tx>
            <c:strRef>
              <c:f>'Сводная по ОУ14'!$G$3</c:f>
              <c:strCache>
                <c:ptCount val="1"/>
                <c:pt idx="0">
                  <c:v>Гимназия</c:v>
                </c:pt>
              </c:strCache>
            </c:strRef>
          </c:tx>
          <c:dLbls>
            <c:txPr>
              <a:bodyPr rot="5400000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'Сводная по ОУ14'!$A$4:$A$15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Итого</c:v>
                </c:pt>
              </c:strCache>
            </c:strRef>
          </c:cat>
          <c:val>
            <c:numRef>
              <c:f>'Сводная по ОУ14'!$G$4:$G$15</c:f>
              <c:numCache>
                <c:formatCode>0.0</c:formatCode>
                <c:ptCount val="12"/>
                <c:pt idx="0">
                  <c:v>94.2</c:v>
                </c:pt>
                <c:pt idx="1">
                  <c:v>83.3</c:v>
                </c:pt>
                <c:pt idx="2">
                  <c:v>80</c:v>
                </c:pt>
                <c:pt idx="3">
                  <c:v>54.5</c:v>
                </c:pt>
                <c:pt idx="4">
                  <c:v>50</c:v>
                </c:pt>
                <c:pt idx="5">
                  <c:v>71.400000000000006</c:v>
                </c:pt>
                <c:pt idx="6">
                  <c:v>89.3</c:v>
                </c:pt>
                <c:pt idx="7">
                  <c:v>62.5</c:v>
                </c:pt>
                <c:pt idx="8">
                  <c:v>81.8</c:v>
                </c:pt>
                <c:pt idx="9">
                  <c:v>59.5</c:v>
                </c:pt>
                <c:pt idx="10">
                  <c:v>100</c:v>
                </c:pt>
                <c:pt idx="11" formatCode="#,##0.0">
                  <c:v>75.136363636363612</c:v>
                </c:pt>
              </c:numCache>
            </c:numRef>
          </c:val>
        </c:ser>
        <c:ser>
          <c:idx val="6"/>
          <c:order val="1"/>
          <c:tx>
            <c:strRef>
              <c:f>'Сводная по ОУ14'!$H$3</c:f>
              <c:strCache>
                <c:ptCount val="1"/>
                <c:pt idx="0">
                  <c:v>Город</c:v>
                </c:pt>
              </c:strCache>
            </c:strRef>
          </c:tx>
          <c:dLbls>
            <c:txPr>
              <a:bodyPr rot="5400000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'Сводная по ОУ14'!$A$4:$A$15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Итого</c:v>
                </c:pt>
              </c:strCache>
            </c:strRef>
          </c:cat>
          <c:val>
            <c:numRef>
              <c:f>'Сводная по ОУ14'!$H$4:$H$15</c:f>
              <c:numCache>
                <c:formatCode>0.0</c:formatCode>
                <c:ptCount val="12"/>
                <c:pt idx="0">
                  <c:v>82.4</c:v>
                </c:pt>
                <c:pt idx="1">
                  <c:v>66.8</c:v>
                </c:pt>
                <c:pt idx="2">
                  <c:v>48.4</c:v>
                </c:pt>
                <c:pt idx="3">
                  <c:v>50.4</c:v>
                </c:pt>
                <c:pt idx="4">
                  <c:v>49.6</c:v>
                </c:pt>
                <c:pt idx="5">
                  <c:v>33.4</c:v>
                </c:pt>
                <c:pt idx="6">
                  <c:v>80.099999999999994</c:v>
                </c:pt>
                <c:pt idx="7">
                  <c:v>45.1</c:v>
                </c:pt>
                <c:pt idx="8">
                  <c:v>64.3</c:v>
                </c:pt>
                <c:pt idx="9">
                  <c:v>38</c:v>
                </c:pt>
                <c:pt idx="10">
                  <c:v>71.7</c:v>
                </c:pt>
                <c:pt idx="11" formatCode="#,##0.0">
                  <c:v>57.290909090909125</c:v>
                </c:pt>
              </c:numCache>
            </c:numRef>
          </c:val>
        </c:ser>
        <c:axId val="82474112"/>
        <c:axId val="82475648"/>
      </c:barChart>
      <c:catAx>
        <c:axId val="824741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475648"/>
        <c:crosses val="autoZero"/>
        <c:auto val="1"/>
        <c:lblAlgn val="ctr"/>
        <c:lblOffset val="100"/>
      </c:catAx>
      <c:valAx>
        <c:axId val="82475648"/>
        <c:scaling>
          <c:orientation val="minMax"/>
          <c:max val="100"/>
          <c:min val="0"/>
        </c:scaling>
        <c:axPos val="l"/>
        <c:numFmt formatCode="0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474112"/>
        <c:crosses val="autoZero"/>
        <c:crossBetween val="between"/>
        <c:majorUnit val="20"/>
      </c:valAx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результатов ЕГЭ за три учебных года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Средний балл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3.8632326910280214E-2"/>
          <c:y val="0.23079739322357434"/>
          <c:w val="0.96136767308971982"/>
          <c:h val="0.48291040324504964"/>
        </c:manualLayout>
      </c:layout>
      <c:barChart>
        <c:barDir val="col"/>
        <c:grouping val="clustered"/>
        <c:ser>
          <c:idx val="0"/>
          <c:order val="0"/>
          <c:tx>
            <c:strRef>
              <c:f>'Сравнение по годам'!$B$3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по годам'!$A$4:$A$16</c:f>
              <c:strCache>
                <c:ptCount val="13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  <c:pt idx="12">
                  <c:v>Итого по гимназии</c:v>
                </c:pt>
              </c:strCache>
            </c:strRef>
          </c:cat>
          <c:val>
            <c:numRef>
              <c:f>'Сравнение по годам'!$B$4:$B$16</c:f>
              <c:numCache>
                <c:formatCode>General</c:formatCode>
                <c:ptCount val="13"/>
                <c:pt idx="0" formatCode="0">
                  <c:v>69.3</c:v>
                </c:pt>
                <c:pt idx="2" formatCode="0">
                  <c:v>45.8</c:v>
                </c:pt>
                <c:pt idx="3" formatCode="0">
                  <c:v>40.5</c:v>
                </c:pt>
                <c:pt idx="4" formatCode="0">
                  <c:v>51</c:v>
                </c:pt>
                <c:pt idx="5" formatCode="0">
                  <c:v>65.5</c:v>
                </c:pt>
                <c:pt idx="6" formatCode="0">
                  <c:v>60.7</c:v>
                </c:pt>
                <c:pt idx="7" formatCode="0">
                  <c:v>54.4</c:v>
                </c:pt>
                <c:pt idx="8" formatCode="0">
                  <c:v>64</c:v>
                </c:pt>
                <c:pt idx="9" formatCode="0">
                  <c:v>60.5</c:v>
                </c:pt>
                <c:pt idx="10" formatCode="0">
                  <c:v>60.4</c:v>
                </c:pt>
                <c:pt idx="11" formatCode="0">
                  <c:v>53</c:v>
                </c:pt>
                <c:pt idx="12" formatCode="0">
                  <c:v>56.827272727272728</c:v>
                </c:pt>
              </c:numCache>
            </c:numRef>
          </c:val>
        </c:ser>
        <c:ser>
          <c:idx val="1"/>
          <c:order val="1"/>
          <c:tx>
            <c:strRef>
              <c:f>'Сравнение по годам'!$C$3</c:f>
              <c:strCache>
                <c:ptCount val="1"/>
                <c:pt idx="0">
                  <c:v>2014-15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по годам'!$A$4:$A$16</c:f>
              <c:strCache>
                <c:ptCount val="13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  <c:pt idx="12">
                  <c:v>Итого по гимназии</c:v>
                </c:pt>
              </c:strCache>
            </c:strRef>
          </c:cat>
          <c:val>
            <c:numRef>
              <c:f>'Сравнение по годам'!$C$4:$C$16</c:f>
              <c:numCache>
                <c:formatCode>0</c:formatCode>
                <c:ptCount val="13"/>
                <c:pt idx="0">
                  <c:v>69.599999999999994</c:v>
                </c:pt>
                <c:pt idx="1">
                  <c:v>4</c:v>
                </c:pt>
                <c:pt idx="2">
                  <c:v>46.3</c:v>
                </c:pt>
                <c:pt idx="3">
                  <c:v>42.3</c:v>
                </c:pt>
                <c:pt idx="4">
                  <c:v>59.8</c:v>
                </c:pt>
                <c:pt idx="5">
                  <c:v>49.5</c:v>
                </c:pt>
                <c:pt idx="6">
                  <c:v>59.4</c:v>
                </c:pt>
                <c:pt idx="7">
                  <c:v>52.6</c:v>
                </c:pt>
                <c:pt idx="8">
                  <c:v>30.1</c:v>
                </c:pt>
                <c:pt idx="9">
                  <c:v>54</c:v>
                </c:pt>
                <c:pt idx="10">
                  <c:v>61.3</c:v>
                </c:pt>
                <c:pt idx="11">
                  <c:v>59.6</c:v>
                </c:pt>
                <c:pt idx="12">
                  <c:v>49.0416666666666</c:v>
                </c:pt>
              </c:numCache>
            </c:numRef>
          </c:val>
        </c:ser>
        <c:ser>
          <c:idx val="2"/>
          <c:order val="2"/>
          <c:tx>
            <c:strRef>
              <c:f>'Сравнение по годам'!$D$3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по годам'!$A$4:$A$16</c:f>
              <c:strCache>
                <c:ptCount val="13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  <c:pt idx="12">
                  <c:v>Итого по гимназии</c:v>
                </c:pt>
              </c:strCache>
            </c:strRef>
          </c:cat>
          <c:val>
            <c:numRef>
              <c:f>'Сравнение по годам'!$D$4:$D$16</c:f>
              <c:numCache>
                <c:formatCode>0</c:formatCode>
                <c:ptCount val="13"/>
                <c:pt idx="0">
                  <c:v>76</c:v>
                </c:pt>
                <c:pt idx="1">
                  <c:v>4</c:v>
                </c:pt>
                <c:pt idx="2">
                  <c:v>48</c:v>
                </c:pt>
                <c:pt idx="3">
                  <c:v>45</c:v>
                </c:pt>
                <c:pt idx="4">
                  <c:v>64</c:v>
                </c:pt>
                <c:pt idx="6">
                  <c:v>64</c:v>
                </c:pt>
                <c:pt idx="7">
                  <c:v>55</c:v>
                </c:pt>
                <c:pt idx="8">
                  <c:v>42</c:v>
                </c:pt>
                <c:pt idx="9">
                  <c:v>71</c:v>
                </c:pt>
                <c:pt idx="10">
                  <c:v>65</c:v>
                </c:pt>
                <c:pt idx="11">
                  <c:v>52</c:v>
                </c:pt>
                <c:pt idx="12">
                  <c:v>53.272727272727273</c:v>
                </c:pt>
              </c:numCache>
            </c:numRef>
          </c:val>
        </c:ser>
        <c:axId val="93682304"/>
        <c:axId val="93688192"/>
      </c:barChart>
      <c:catAx>
        <c:axId val="9368230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688192"/>
        <c:crosses val="autoZero"/>
        <c:auto val="1"/>
        <c:lblAlgn val="ctr"/>
        <c:lblOffset val="100"/>
      </c:catAx>
      <c:valAx>
        <c:axId val="93688192"/>
        <c:scaling>
          <c:orientation val="minMax"/>
        </c:scaling>
        <c:axPos val="l"/>
        <c:numFmt formatCode="0" sourceLinked="1"/>
        <c:tickLblPos val="nextTo"/>
        <c:crossAx val="93682304"/>
        <c:crosses val="autoZero"/>
        <c:crossBetween val="between"/>
      </c:valAx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результатов ЕГЭ за три учебных года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Показатель успеваемости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5.1415063895701593E-2"/>
          <c:y val="0.27060071252848877"/>
          <c:w val="0.94858493610429861"/>
          <c:h val="0.47618657385695207"/>
        </c:manualLayout>
      </c:layout>
      <c:barChart>
        <c:barDir val="col"/>
        <c:grouping val="clustered"/>
        <c:ser>
          <c:idx val="4"/>
          <c:order val="0"/>
          <c:tx>
            <c:strRef>
              <c:f>'Сравнение по годам'!$F$3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 rot="5400000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по годам'!$A$4:$A$16</c:f>
              <c:strCache>
                <c:ptCount val="13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  <c:pt idx="12">
                  <c:v>Итого по гимназии</c:v>
                </c:pt>
              </c:strCache>
            </c:strRef>
          </c:cat>
          <c:val>
            <c:numRef>
              <c:f>'Сравнение по годам'!$F$4:$F$16</c:f>
              <c:numCache>
                <c:formatCode>General</c:formatCode>
                <c:ptCount val="13"/>
                <c:pt idx="0" formatCode="0.0%">
                  <c:v>1</c:v>
                </c:pt>
                <c:pt idx="2" formatCode="0.0%">
                  <c:v>1</c:v>
                </c:pt>
                <c:pt idx="3" formatCode="0.0%">
                  <c:v>0.78</c:v>
                </c:pt>
                <c:pt idx="4" formatCode="0.0%">
                  <c:v>0.73000000000000032</c:v>
                </c:pt>
                <c:pt idx="5" formatCode="0.0%">
                  <c:v>1</c:v>
                </c:pt>
                <c:pt idx="6" formatCode="0.0%">
                  <c:v>0.60000000000000031</c:v>
                </c:pt>
                <c:pt idx="7" formatCode="0.0%">
                  <c:v>1</c:v>
                </c:pt>
                <c:pt idx="8" formatCode="0.0%">
                  <c:v>1</c:v>
                </c:pt>
                <c:pt idx="9" formatCode="0.0%">
                  <c:v>1</c:v>
                </c:pt>
                <c:pt idx="10" formatCode="0.0%">
                  <c:v>0.9600000000000003</c:v>
                </c:pt>
                <c:pt idx="11" formatCode="0.0%">
                  <c:v>0.89</c:v>
                </c:pt>
                <c:pt idx="12" formatCode="0.0%">
                  <c:v>0.90545454545454551</c:v>
                </c:pt>
              </c:numCache>
            </c:numRef>
          </c:val>
        </c:ser>
        <c:ser>
          <c:idx val="5"/>
          <c:order val="1"/>
          <c:tx>
            <c:strRef>
              <c:f>'Сравнение по годам'!$G$3</c:f>
              <c:strCache>
                <c:ptCount val="1"/>
                <c:pt idx="0">
                  <c:v>2014-15</c:v>
                </c:pt>
              </c:strCache>
            </c:strRef>
          </c:tx>
          <c:dPt>
            <c:idx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 rot="5400000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по годам'!$A$4:$A$16</c:f>
              <c:strCache>
                <c:ptCount val="13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  <c:pt idx="12">
                  <c:v>Итого по гимназии</c:v>
                </c:pt>
              </c:strCache>
            </c:strRef>
          </c:cat>
          <c:val>
            <c:numRef>
              <c:f>'Сравнение по годам'!$G$4:$G$16</c:f>
              <c:numCache>
                <c:formatCode>0.0%</c:formatCode>
                <c:ptCount val="13"/>
                <c:pt idx="0">
                  <c:v>1</c:v>
                </c:pt>
                <c:pt idx="1">
                  <c:v>0.96666666666666667</c:v>
                </c:pt>
                <c:pt idx="2">
                  <c:v>0.97260273972602751</c:v>
                </c:pt>
                <c:pt idx="3">
                  <c:v>0.92307692307692268</c:v>
                </c:pt>
                <c:pt idx="4">
                  <c:v>0.9</c:v>
                </c:pt>
                <c:pt idx="5">
                  <c:v>0.5</c:v>
                </c:pt>
                <c:pt idx="6">
                  <c:v>0.95238095238095222</c:v>
                </c:pt>
                <c:pt idx="7">
                  <c:v>0.94285714285714251</c:v>
                </c:pt>
                <c:pt idx="8">
                  <c:v>1</c:v>
                </c:pt>
                <c:pt idx="9">
                  <c:v>0.86956521739130466</c:v>
                </c:pt>
                <c:pt idx="10">
                  <c:v>0.9</c:v>
                </c:pt>
                <c:pt idx="11">
                  <c:v>1</c:v>
                </c:pt>
                <c:pt idx="12">
                  <c:v>0.91059580350825164</c:v>
                </c:pt>
              </c:numCache>
            </c:numRef>
          </c:val>
        </c:ser>
        <c:ser>
          <c:idx val="6"/>
          <c:order val="2"/>
          <c:tx>
            <c:strRef>
              <c:f>'Сравнение по годам'!$H$3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 rot="5400000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по годам'!$A$4:$A$16</c:f>
              <c:strCache>
                <c:ptCount val="13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  <c:pt idx="12">
                  <c:v>Итого по гимназии</c:v>
                </c:pt>
              </c:strCache>
            </c:strRef>
          </c:cat>
          <c:val>
            <c:numRef>
              <c:f>'Сравнение по годам'!$H$4:$H$16</c:f>
              <c:numCache>
                <c:formatCode>0.0%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0.88400000000000001</c:v>
                </c:pt>
                <c:pt idx="3">
                  <c:v>0.92299999999999993</c:v>
                </c:pt>
                <c:pt idx="4">
                  <c:v>0.89500000000000002</c:v>
                </c:pt>
                <c:pt idx="6">
                  <c:v>0.9520000000000004</c:v>
                </c:pt>
                <c:pt idx="7">
                  <c:v>0.89300000000000002</c:v>
                </c:pt>
                <c:pt idx="8">
                  <c:v>1</c:v>
                </c:pt>
                <c:pt idx="9">
                  <c:v>1</c:v>
                </c:pt>
                <c:pt idx="10">
                  <c:v>0.94400000000000039</c:v>
                </c:pt>
                <c:pt idx="11">
                  <c:v>1</c:v>
                </c:pt>
                <c:pt idx="12">
                  <c:v>0.9537272727272732</c:v>
                </c:pt>
              </c:numCache>
            </c:numRef>
          </c:val>
        </c:ser>
        <c:axId val="93797376"/>
        <c:axId val="93823744"/>
      </c:barChart>
      <c:catAx>
        <c:axId val="93797376"/>
        <c:scaling>
          <c:orientation val="minMax"/>
        </c:scaling>
        <c:axPos val="b"/>
        <c:majorGridlines>
          <c:spPr>
            <a:ln w="3175"/>
          </c:spPr>
        </c:majorGridlines>
        <c:numFmt formatCode="General" sourceLinked="1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823744"/>
        <c:crosses val="autoZero"/>
        <c:auto val="1"/>
        <c:lblAlgn val="ctr"/>
        <c:lblOffset val="100"/>
      </c:catAx>
      <c:valAx>
        <c:axId val="93823744"/>
        <c:scaling>
          <c:orientation val="minMax"/>
          <c:max val="1"/>
        </c:scaling>
        <c:axPos val="l"/>
        <c:numFmt formatCode="0%" sourceLinked="0"/>
        <c:tickLblPos val="nextTo"/>
        <c:crossAx val="93797376"/>
        <c:crosses val="autoZero"/>
        <c:crossBetween val="between"/>
        <c:majorUnit val="0.2"/>
      </c:valAx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Сравнение результатов ЕГЭ за три учебных года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Показатель качества</a:t>
            </a:r>
          </a:p>
        </c:rich>
      </c:tx>
      <c:layout>
        <c:manualLayout>
          <c:xMode val="edge"/>
          <c:yMode val="edge"/>
          <c:x val="8.5838216443874751E-2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4.8484156871695376E-2"/>
          <c:y val="0.20577338723748656"/>
          <c:w val="0.95151584312830462"/>
          <c:h val="0.54112166672235251"/>
        </c:manualLayout>
      </c:layout>
      <c:barChart>
        <c:barDir val="col"/>
        <c:grouping val="clustered"/>
        <c:ser>
          <c:idx val="8"/>
          <c:order val="0"/>
          <c:tx>
            <c:strRef>
              <c:f>'Сравнение по годам'!$J$3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 rot="5400000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по годам'!$A$4:$A$16</c:f>
              <c:strCache>
                <c:ptCount val="13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  <c:pt idx="12">
                  <c:v>Итого по гимназии</c:v>
                </c:pt>
              </c:strCache>
            </c:strRef>
          </c:cat>
          <c:val>
            <c:numRef>
              <c:f>'Сравнение по годам'!$J$4:$J$16</c:f>
              <c:numCache>
                <c:formatCode>General</c:formatCode>
                <c:ptCount val="13"/>
                <c:pt idx="0" formatCode="0.0%">
                  <c:v>1</c:v>
                </c:pt>
                <c:pt idx="2" formatCode="0.0%">
                  <c:v>0.61000000000000032</c:v>
                </c:pt>
                <c:pt idx="3" formatCode="0.0%">
                  <c:v>0.11</c:v>
                </c:pt>
                <c:pt idx="4" formatCode="0.0%">
                  <c:v>0.55000000000000004</c:v>
                </c:pt>
                <c:pt idx="5" formatCode="0.0%">
                  <c:v>1</c:v>
                </c:pt>
                <c:pt idx="6" formatCode="0.0%">
                  <c:v>0</c:v>
                </c:pt>
                <c:pt idx="7" formatCode="0.0%">
                  <c:v>0.77000000000000035</c:v>
                </c:pt>
                <c:pt idx="8" formatCode="0.0%">
                  <c:v>1</c:v>
                </c:pt>
                <c:pt idx="9" formatCode="0.0%">
                  <c:v>0.92</c:v>
                </c:pt>
                <c:pt idx="10" formatCode="0.0%">
                  <c:v>0.82000000000000028</c:v>
                </c:pt>
                <c:pt idx="11" formatCode="0.0%">
                  <c:v>0.44</c:v>
                </c:pt>
                <c:pt idx="12" formatCode="0.0%">
                  <c:v>0.65636363636363693</c:v>
                </c:pt>
              </c:numCache>
            </c:numRef>
          </c:val>
        </c:ser>
        <c:ser>
          <c:idx val="9"/>
          <c:order val="1"/>
          <c:tx>
            <c:strRef>
              <c:f>'Сравнение по годам'!$K$3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 rot="5400000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по годам'!$A$4:$A$16</c:f>
              <c:strCache>
                <c:ptCount val="13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  <c:pt idx="12">
                  <c:v>Итого по гимназии</c:v>
                </c:pt>
              </c:strCache>
            </c:strRef>
          </c:cat>
          <c:val>
            <c:numRef>
              <c:f>'Сравнение по годам'!$K$4:$K$16</c:f>
              <c:numCache>
                <c:formatCode>0.0%</c:formatCode>
                <c:ptCount val="13"/>
                <c:pt idx="0">
                  <c:v>0.87878787878787912</c:v>
                </c:pt>
                <c:pt idx="1">
                  <c:v>0.76666666666666672</c:v>
                </c:pt>
                <c:pt idx="2">
                  <c:v>0.47945205479452047</c:v>
                </c:pt>
                <c:pt idx="3">
                  <c:v>0.23076923076923095</c:v>
                </c:pt>
                <c:pt idx="4">
                  <c:v>0.75000000000000033</c:v>
                </c:pt>
                <c:pt idx="5">
                  <c:v>0.5</c:v>
                </c:pt>
                <c:pt idx="6">
                  <c:v>0.71428571428571463</c:v>
                </c:pt>
                <c:pt idx="7">
                  <c:v>0.54285714285714259</c:v>
                </c:pt>
                <c:pt idx="8">
                  <c:v>0.66666666666666663</c:v>
                </c:pt>
                <c:pt idx="9">
                  <c:v>0.56521739130434756</c:v>
                </c:pt>
                <c:pt idx="10">
                  <c:v>0.77142857142857235</c:v>
                </c:pt>
                <c:pt idx="11">
                  <c:v>0.66666666666666663</c:v>
                </c:pt>
                <c:pt idx="12">
                  <c:v>0.62773316535228352</c:v>
                </c:pt>
              </c:numCache>
            </c:numRef>
          </c:val>
        </c:ser>
        <c:ser>
          <c:idx val="10"/>
          <c:order val="2"/>
          <c:tx>
            <c:strRef>
              <c:f>'Сравнение по годам'!$L$3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 rot="5400000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'Сравнение по годам'!$A$4:$A$16</c:f>
              <c:strCache>
                <c:ptCount val="13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  <c:pt idx="12">
                  <c:v>Итого по гимназии</c:v>
                </c:pt>
              </c:strCache>
            </c:strRef>
          </c:cat>
          <c:val>
            <c:numRef>
              <c:f>'Сравнение по годам'!$L$4:$L$16</c:f>
              <c:numCache>
                <c:formatCode>0.0%</c:formatCode>
                <c:ptCount val="13"/>
                <c:pt idx="0">
                  <c:v>0.93975903614457934</c:v>
                </c:pt>
                <c:pt idx="1">
                  <c:v>0.85365853658536628</c:v>
                </c:pt>
                <c:pt idx="2">
                  <c:v>0.58139534883720867</c:v>
                </c:pt>
                <c:pt idx="3">
                  <c:v>0.15384615384615397</c:v>
                </c:pt>
                <c:pt idx="4">
                  <c:v>0.6842105263157896</c:v>
                </c:pt>
                <c:pt idx="6">
                  <c:v>0.76190476190476186</c:v>
                </c:pt>
                <c:pt idx="7">
                  <c:v>0.6428571428571429</c:v>
                </c:pt>
                <c:pt idx="8">
                  <c:v>0</c:v>
                </c:pt>
                <c:pt idx="9">
                  <c:v>0.90909090909090906</c:v>
                </c:pt>
                <c:pt idx="10">
                  <c:v>0.85185185185185219</c:v>
                </c:pt>
                <c:pt idx="11">
                  <c:v>1</c:v>
                </c:pt>
                <c:pt idx="12">
                  <c:v>0.67077947885761513</c:v>
                </c:pt>
              </c:numCache>
            </c:numRef>
          </c:val>
        </c:ser>
        <c:axId val="93842432"/>
        <c:axId val="93856512"/>
      </c:barChart>
      <c:catAx>
        <c:axId val="93842432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856512"/>
        <c:crosses val="autoZero"/>
        <c:auto val="1"/>
        <c:lblAlgn val="ctr"/>
        <c:lblOffset val="100"/>
      </c:catAx>
      <c:valAx>
        <c:axId val="93856512"/>
        <c:scaling>
          <c:orientation val="minMax"/>
          <c:max val="1"/>
        </c:scaling>
        <c:axPos val="l"/>
        <c:numFmt formatCode="0%" sourceLinked="0"/>
        <c:tickLblPos val="nextTo"/>
        <c:crossAx val="93842432"/>
        <c:crosses val="autoZero"/>
        <c:crossBetween val="between"/>
        <c:majorUnit val="0.2"/>
      </c:valAx>
    </c:plotArea>
    <c:legend>
      <c:legendPos val="b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Общая информация по гимназии </a:t>
            </a:r>
            <a:endParaRPr lang="ru-RU"/>
          </a:p>
        </c:rich>
      </c:tx>
      <c:layout>
        <c:manualLayout>
          <c:xMode val="edge"/>
          <c:yMode val="edge"/>
          <c:x val="0.31160293093262603"/>
          <c:y val="1.7838166570642079E-3"/>
        </c:manualLayout>
      </c:layout>
    </c:title>
    <c:plotArea>
      <c:layout>
        <c:manualLayout>
          <c:layoutTarget val="inner"/>
          <c:xMode val="edge"/>
          <c:yMode val="edge"/>
          <c:x val="0.21183650358311953"/>
          <c:y val="7.8617712365837603E-2"/>
          <c:w val="0.98138744870396499"/>
          <c:h val="0.90727141618388563"/>
        </c:manualLayout>
      </c:layout>
      <c:barChart>
        <c:barDir val="bar"/>
        <c:grouping val="clustered"/>
        <c:varyColors val="1"/>
        <c:ser>
          <c:idx val="0"/>
          <c:order val="0"/>
          <c:dPt>
            <c:idx val="0"/>
            <c:spPr/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2.6698801155316857E-3"/>
                  <c:y val="1.230971012180273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135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2.9803272985583339E-3"/>
                  <c:y val="4.7696195625906721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144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4.3613708234937825E-3"/>
                  <c:y val="2.8300581371867727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63</a:t>
                    </a:r>
                  </a:p>
                </c:rich>
              </c:tx>
              <c:dLblPos val="outEnd"/>
            </c:dLbl>
            <c:dLbl>
              <c:idx val="3"/>
              <c:layout>
                <c:manualLayout>
                  <c:x val="-2.4588162434751835E-3"/>
                  <c:y val="1.2601373278263389E-3"/>
                </c:manualLayout>
              </c:layout>
              <c:tx>
                <c:rich>
                  <a:bodyPr/>
                  <a:lstStyle/>
                  <a:p>
                    <a:r>
                      <a:rPr lang="ru-RU" sz="160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16</a:t>
                    </a:r>
                  </a:p>
                </c:rich>
              </c:tx>
              <c:dLblPos val="outEnd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'краткий свод 14 (предмет)'!$A$4:$A$7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'краткий свод 14 (предмет)'!$M$4:$M$7</c:f>
              <c:numCache>
                <c:formatCode>General</c:formatCode>
                <c:ptCount val="4"/>
                <c:pt idx="0">
                  <c:v>206</c:v>
                </c:pt>
                <c:pt idx="1">
                  <c:v>267</c:v>
                </c:pt>
                <c:pt idx="2">
                  <c:v>119</c:v>
                </c:pt>
                <c:pt idx="3">
                  <c:v>25</c:v>
                </c:pt>
              </c:numCache>
            </c:numRef>
          </c:val>
        </c:ser>
        <c:gapWidth val="100"/>
        <c:axId val="83447808"/>
        <c:axId val="83449344"/>
      </c:barChart>
      <c:catAx>
        <c:axId val="83447808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449344"/>
        <c:crosses val="autoZero"/>
        <c:auto val="1"/>
        <c:lblAlgn val="ctr"/>
        <c:lblOffset val="100"/>
      </c:catAx>
      <c:valAx>
        <c:axId val="83449344"/>
        <c:scaling>
          <c:orientation val="minMax"/>
        </c:scaling>
        <c:delete val="1"/>
        <c:axPos val="t"/>
        <c:numFmt formatCode="General" sourceLinked="1"/>
        <c:tickLblPos val="none"/>
        <c:crossAx val="83447808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Математика </a:t>
            </a:r>
            <a:endParaRPr lang="ru-RU"/>
          </a:p>
        </c:rich>
      </c:tx>
      <c:layout>
        <c:manualLayout>
          <c:xMode val="edge"/>
          <c:yMode val="edge"/>
          <c:x val="0.39500987573403795"/>
          <c:y val="1.6001244525285403E-2"/>
        </c:manualLayout>
      </c:layout>
    </c:title>
    <c:plotArea>
      <c:layout>
        <c:manualLayout>
          <c:layoutTarget val="inner"/>
          <c:xMode val="edge"/>
          <c:yMode val="edge"/>
          <c:x val="4.1767959783059069E-2"/>
          <c:y val="8.8084278236369551E-2"/>
          <c:w val="0.94948257325957863"/>
          <c:h val="0.91191572176363056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1.1899265274397533E-2"/>
                  <c:y val="2.4333683769879578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5.8068395888539416E-3"/>
                  <c:y val="8.4768211063233762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1054634485348371E-3"/>
                  <c:y val="-1.8052039908017369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3504668283589093E-2"/>
                  <c:y val="1.5045362303761333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'краткий свод 14 (предмет)'!$A$4:$A$7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'краткий свод 14 (предмет)'!$C$4:$C$7</c:f>
              <c:numCache>
                <c:formatCode>General</c:formatCode>
                <c:ptCount val="4"/>
                <c:pt idx="0">
                  <c:v>46</c:v>
                </c:pt>
                <c:pt idx="1">
                  <c:v>84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gapWidth val="100"/>
        <c:axId val="83475072"/>
        <c:axId val="83485056"/>
      </c:barChart>
      <c:catAx>
        <c:axId val="83475072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485056"/>
        <c:crosses val="autoZero"/>
        <c:auto val="1"/>
        <c:lblAlgn val="ctr"/>
        <c:lblOffset val="100"/>
      </c:catAx>
      <c:valAx>
        <c:axId val="83485056"/>
        <c:scaling>
          <c:orientation val="minMax"/>
        </c:scaling>
        <c:delete val="1"/>
        <c:axPos val="t"/>
        <c:numFmt formatCode="General" sourceLinked="1"/>
        <c:tickLblPos val="none"/>
        <c:crossAx val="83475072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l"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Русский язык</a:t>
            </a:r>
          </a:p>
        </c:rich>
      </c:tx>
      <c:layout>
        <c:manualLayout>
          <c:xMode val="edge"/>
          <c:yMode val="edge"/>
          <c:x val="0.43618273359727078"/>
          <c:y val="1.9898091442273443E-2"/>
        </c:manualLayout>
      </c:layout>
    </c:title>
    <c:plotArea>
      <c:layout>
        <c:manualLayout>
          <c:layoutTarget val="inner"/>
          <c:xMode val="edge"/>
          <c:yMode val="edge"/>
          <c:x val="5.9304790773590729E-2"/>
          <c:y val="7.8448266987027462E-2"/>
          <c:w val="0.92272415834125521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859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85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2.090383084136959E-2"/>
                  <c:y val="1.2598288012683499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numRef>
              <c:f>'краткий свод 14 (предмет)'!$A$4:$A$7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'краткий свод 14 (предмет)'!$B$4:$B$7</c:f>
              <c:numCache>
                <c:formatCode>General</c:formatCode>
                <c:ptCount val="4"/>
                <c:pt idx="0">
                  <c:v>110</c:v>
                </c:pt>
                <c:pt idx="1">
                  <c:v>37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gapWidth val="100"/>
        <c:axId val="83392000"/>
        <c:axId val="83393536"/>
      </c:barChart>
      <c:catAx>
        <c:axId val="83392000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393536"/>
        <c:crosses val="autoZero"/>
        <c:auto val="1"/>
        <c:lblAlgn val="ctr"/>
        <c:lblOffset val="100"/>
      </c:catAx>
      <c:valAx>
        <c:axId val="83393536"/>
        <c:scaling>
          <c:orientation val="minMax"/>
        </c:scaling>
        <c:delete val="1"/>
        <c:axPos val="t"/>
        <c:numFmt formatCode="General" sourceLinked="1"/>
        <c:tickLblPos val="none"/>
        <c:crossAx val="83392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7829713199289766E-2"/>
          <c:y val="9.3556958944896809E-2"/>
          <c:w val="0.95311439145277677"/>
          <c:h val="0.90644304105510354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6.4389324911231297E-3"/>
                  <c:y val="1.5946252450896672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512607638344548E-2"/>
                  <c:y val="-4.091079136526041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9.5511779097958004E-3"/>
                  <c:y val="-4.5130656470131047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4068272470098816E-3"/>
                  <c:y val="3.3814488388751885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'краткий свод 14 (предмет)'!$A$4:$A$7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'краткий свод 14 (предмет)'!$D$4:$D$7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gapWidth val="100"/>
        <c:axId val="89919872"/>
        <c:axId val="89921408"/>
      </c:barChart>
      <c:catAx>
        <c:axId val="89919872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21408"/>
        <c:crosses val="autoZero"/>
        <c:auto val="1"/>
        <c:lblAlgn val="ctr"/>
        <c:lblOffset val="100"/>
      </c:catAx>
      <c:valAx>
        <c:axId val="89921408"/>
        <c:scaling>
          <c:orientation val="minMax"/>
        </c:scaling>
        <c:delete val="1"/>
        <c:axPos val="t"/>
        <c:numFmt formatCode="General" sourceLinked="1"/>
        <c:tickLblPos val="none"/>
        <c:crossAx val="89919872"/>
        <c:crosses val="autoZero"/>
        <c:crossBetween val="between"/>
      </c:valAx>
    </c:plotArea>
    <c:plotVisOnly val="1"/>
    <c:dispBlanksAs val="zero"/>
  </c:chart>
  <c:spPr>
    <a:ln>
      <a:noFill/>
    </a:ln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4748982117554211E-2"/>
          <c:y val="7.8448266987027462E-2"/>
          <c:w val="0.92727996699729154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897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894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9.0957375715489761E-3"/>
                  <c:y val="1.049954525494232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'краткий свод 14 (предмет)'!$A$4:$A$7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'краткий свод 14 (предмет)'!$E$4:$E$7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</c:ser>
        <c:gapWidth val="100"/>
        <c:axId val="88805376"/>
        <c:axId val="88806912"/>
      </c:barChart>
      <c:catAx>
        <c:axId val="8880537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806912"/>
        <c:crosses val="autoZero"/>
        <c:auto val="1"/>
        <c:lblAlgn val="ctr"/>
        <c:lblOffset val="100"/>
      </c:catAx>
      <c:valAx>
        <c:axId val="88806912"/>
        <c:scaling>
          <c:orientation val="minMax"/>
        </c:scaling>
        <c:delete val="1"/>
        <c:axPos val="t"/>
        <c:numFmt formatCode="General" sourceLinked="1"/>
        <c:tickLblPos val="none"/>
        <c:crossAx val="88805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7829713199289766E-2"/>
          <c:y val="7.8448266987027462E-2"/>
          <c:w val="0.94550320162143742"/>
          <c:h val="0.91657250312074257"/>
        </c:manualLayout>
      </c:layout>
      <c:bar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Lbls>
            <c:dLbl>
              <c:idx val="0"/>
              <c:layout>
                <c:manualLayout>
                  <c:x val="-2.3952343035772215E-3"/>
                  <c:y val="4.4300384163681924E-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5177681441505206E-3"/>
                  <c:y val="5.456692296057091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4262880061340661E-3"/>
                  <c:y val="7.2070088687880294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7155475491762817E-3"/>
                  <c:y val="6.3018095762714804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'краткий свод 14 (предмет)'!$A$4:$A$7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'краткий свод 14 (предмет)'!$F$4:$F$7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gapWidth val="100"/>
        <c:axId val="88849024"/>
        <c:axId val="88854912"/>
      </c:barChart>
      <c:catAx>
        <c:axId val="88849024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854912"/>
        <c:crosses val="autoZero"/>
        <c:auto val="1"/>
        <c:lblAlgn val="ctr"/>
        <c:lblOffset val="100"/>
      </c:catAx>
      <c:valAx>
        <c:axId val="88854912"/>
        <c:scaling>
          <c:orientation val="minMax"/>
        </c:scaling>
        <c:delete val="1"/>
        <c:axPos val="t"/>
        <c:numFmt formatCode="General" sourceLinked="1"/>
        <c:tickLblPos val="none"/>
        <c:crossAx val="888490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ln>
      <a:noFill/>
    </a:ln>
  </c:sp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0.55379</cdr:x>
      <cdr:y>0</cdr:y>
    </cdr:from>
    <cdr:to>
      <cdr:x>0.90955</cdr:x>
      <cdr:y>0.12581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096085" y="0"/>
          <a:ext cx="704140" cy="37147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0.24301</cdr:x>
      <cdr:y>0</cdr:y>
    </cdr:from>
    <cdr:to>
      <cdr:x>0.48558</cdr:x>
      <cdr:y>0.11279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81450" y="0"/>
          <a:ext cx="480575" cy="33303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0.41572</cdr:x>
      <cdr:y>0.0075</cdr:y>
    </cdr:from>
    <cdr:to>
      <cdr:x>0.79791</cdr:x>
      <cdr:y>0.10984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22809" y="22146"/>
          <a:ext cx="756436" cy="302181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</cp:lastModifiedBy>
  <cp:revision>3</cp:revision>
  <dcterms:created xsi:type="dcterms:W3CDTF">2017-04-14T14:28:00Z</dcterms:created>
  <dcterms:modified xsi:type="dcterms:W3CDTF">2017-04-14T19:04:00Z</dcterms:modified>
</cp:coreProperties>
</file>